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CD63" w14:textId="77777777" w:rsidR="00CA4F67" w:rsidRDefault="00CA4F67" w:rsidP="00B4502E">
      <w:pPr>
        <w:pStyle w:val="OFSAHead1"/>
        <w:spacing w:line="360" w:lineRule="auto"/>
        <w:rPr>
          <w:rFonts w:ascii="Arial" w:hAnsi="Arial" w:cs="Arial"/>
          <w:b/>
          <w:color w:val="772D6B"/>
        </w:rPr>
      </w:pPr>
      <w:bookmarkStart w:id="0" w:name="_GoBack"/>
      <w:bookmarkEnd w:id="0"/>
    </w:p>
    <w:p w14:paraId="72BADC0E" w14:textId="076CED78" w:rsidR="00E060FC" w:rsidRPr="00CA4F67" w:rsidRDefault="00E060FC" w:rsidP="00B4502E">
      <w:pPr>
        <w:pStyle w:val="OFSAHead1"/>
        <w:spacing w:line="360" w:lineRule="auto"/>
        <w:rPr>
          <w:rFonts w:ascii="Arial" w:hAnsi="Arial" w:cs="Arial"/>
          <w:b/>
          <w:color w:val="B00055"/>
        </w:rPr>
      </w:pPr>
      <w:r w:rsidRPr="00CA4F67">
        <w:rPr>
          <w:rFonts w:ascii="Arial" w:hAnsi="Arial" w:cs="Arial"/>
          <w:b/>
          <w:color w:val="B00055"/>
        </w:rPr>
        <w:t>NOTIFICATION OF MITIGATING CIRCUMSTANCES</w:t>
      </w:r>
      <w:r w:rsidR="00B4502E" w:rsidRPr="00CA4F67">
        <w:rPr>
          <w:rFonts w:ascii="Arial" w:hAnsi="Arial" w:cs="Arial"/>
          <w:b/>
          <w:color w:val="B00055"/>
        </w:rPr>
        <w:t xml:space="preserve"> FORM</w:t>
      </w:r>
    </w:p>
    <w:p w14:paraId="0598E7C5" w14:textId="1FF387B7" w:rsidR="00E060FC" w:rsidRPr="00CA4F67" w:rsidRDefault="00E060FC" w:rsidP="00C330D7">
      <w:pPr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 xml:space="preserve">This form </w:t>
      </w:r>
      <w:r w:rsidR="00C330D7" w:rsidRPr="00CA4F67">
        <w:rPr>
          <w:rFonts w:ascii="Arial" w:hAnsi="Arial" w:cs="Arial"/>
        </w:rPr>
        <w:t>should be completed if you</w:t>
      </w:r>
      <w:r w:rsidR="008A538F" w:rsidRPr="00CA4F67">
        <w:rPr>
          <w:rFonts w:ascii="Arial" w:hAnsi="Arial" w:cs="Arial"/>
        </w:rPr>
        <w:t xml:space="preserve"> wish</w:t>
      </w:r>
      <w:r w:rsidR="00C330D7" w:rsidRPr="00CA4F67">
        <w:rPr>
          <w:rFonts w:ascii="Arial" w:hAnsi="Arial" w:cs="Arial"/>
        </w:rPr>
        <w:t xml:space="preserve"> to submit mitigating circumstances relating to your sitting </w:t>
      </w:r>
      <w:r w:rsidR="008A538F" w:rsidRPr="00CA4F67">
        <w:rPr>
          <w:rFonts w:ascii="Arial" w:hAnsi="Arial" w:cs="Arial"/>
        </w:rPr>
        <w:t>your</w:t>
      </w:r>
      <w:r w:rsidR="00C330D7" w:rsidRPr="00CA4F67">
        <w:rPr>
          <w:rFonts w:ascii="Arial" w:hAnsi="Arial" w:cs="Arial"/>
        </w:rPr>
        <w:t xml:space="preserve"> OSFA at the scheduled time.  In submitting this form, you are declaring that you have read and understood the</w:t>
      </w:r>
      <w:r w:rsidR="00B4502E" w:rsidRPr="00CA4F67">
        <w:rPr>
          <w:rFonts w:ascii="Arial" w:hAnsi="Arial" w:cs="Arial"/>
        </w:rPr>
        <w:t xml:space="preserve"> scope of the Policy on</w:t>
      </w:r>
      <w:r w:rsidR="00C330D7" w:rsidRPr="00CA4F67">
        <w:rPr>
          <w:rFonts w:ascii="Arial" w:hAnsi="Arial" w:cs="Arial"/>
        </w:rPr>
        <w:t xml:space="preserve"> Mitigating Circumstances </w:t>
      </w:r>
      <w:r w:rsidR="00B4502E" w:rsidRPr="00CA4F67">
        <w:rPr>
          <w:rFonts w:ascii="Arial" w:hAnsi="Arial" w:cs="Arial"/>
        </w:rPr>
        <w:t>for the OSFA</w:t>
      </w:r>
      <w:r w:rsidR="00C330D7" w:rsidRPr="00CA4F67">
        <w:rPr>
          <w:rFonts w:ascii="Arial" w:hAnsi="Arial" w:cs="Arial"/>
        </w:rPr>
        <w:t xml:space="preserve">.  </w:t>
      </w:r>
    </w:p>
    <w:p w14:paraId="777553FB" w14:textId="08A32C4B" w:rsidR="00AC5245" w:rsidRPr="00CA4F67" w:rsidRDefault="00AC5245" w:rsidP="00C330D7">
      <w:pPr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 xml:space="preserve">Mitigating circumstances </w:t>
      </w:r>
      <w:r w:rsidRPr="00CA4F67">
        <w:rPr>
          <w:rFonts w:ascii="Arial" w:hAnsi="Arial" w:cs="Arial"/>
          <w:b/>
        </w:rPr>
        <w:t xml:space="preserve">must be </w:t>
      </w:r>
      <w:r w:rsidR="00733854" w:rsidRPr="00CA4F67">
        <w:rPr>
          <w:rFonts w:ascii="Arial" w:hAnsi="Arial" w:cs="Arial"/>
          <w:b/>
        </w:rPr>
        <w:t>notified</w:t>
      </w:r>
      <w:r w:rsidRPr="00CA4F67">
        <w:rPr>
          <w:rFonts w:ascii="Arial" w:hAnsi="Arial" w:cs="Arial"/>
          <w:b/>
        </w:rPr>
        <w:t xml:space="preserve"> within 2 working days</w:t>
      </w:r>
      <w:r w:rsidRPr="00CA4F67">
        <w:rPr>
          <w:rFonts w:ascii="Arial" w:hAnsi="Arial" w:cs="Arial"/>
        </w:rPr>
        <w:t xml:space="preserve"> of the</w:t>
      </w:r>
      <w:r w:rsidR="00B4502E" w:rsidRPr="00CA4F67">
        <w:rPr>
          <w:rFonts w:ascii="Arial" w:hAnsi="Arial" w:cs="Arial"/>
        </w:rPr>
        <w:t xml:space="preserve"> scheduled</w:t>
      </w:r>
      <w:r w:rsidRPr="00CA4F67">
        <w:rPr>
          <w:rFonts w:ascii="Arial" w:hAnsi="Arial" w:cs="Arial"/>
        </w:rPr>
        <w:t xml:space="preserve"> OSFA event to which they relate, together with supporting evidence where available immediately.  If there is a delay in obtaining the supporting evidence, you should submit the form within the time allowed, followed by the supporting evidence </w:t>
      </w:r>
      <w:r w:rsidR="00B36DF4" w:rsidRPr="00CA4F67">
        <w:rPr>
          <w:rFonts w:ascii="Arial" w:hAnsi="Arial" w:cs="Arial"/>
        </w:rPr>
        <w:t>as outlined in the policy.</w:t>
      </w:r>
    </w:p>
    <w:p w14:paraId="09A3BD9E" w14:textId="566F2676" w:rsidR="00AC5245" w:rsidRPr="00CA4F67" w:rsidRDefault="00733854" w:rsidP="00C330D7">
      <w:pPr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>As described in the policy,</w:t>
      </w:r>
      <w:r w:rsidR="00AC5245" w:rsidRPr="00CA4F67">
        <w:rPr>
          <w:rFonts w:ascii="Arial" w:hAnsi="Arial" w:cs="Arial"/>
        </w:rPr>
        <w:t xml:space="preserve"> details of your submission will be forwarded to the Chair of the relevant examination board to note and where applicable, consider in relation to </w:t>
      </w:r>
      <w:r w:rsidR="00B36DF4" w:rsidRPr="00CA4F67">
        <w:rPr>
          <w:rFonts w:ascii="Arial" w:hAnsi="Arial" w:cs="Arial"/>
        </w:rPr>
        <w:t>the</w:t>
      </w:r>
      <w:r w:rsidR="00AC5245" w:rsidRPr="00CA4F67">
        <w:rPr>
          <w:rFonts w:ascii="Arial" w:hAnsi="Arial" w:cs="Arial"/>
        </w:rPr>
        <w:t xml:space="preserve"> outcome from your OSFA.</w:t>
      </w:r>
    </w:p>
    <w:p w14:paraId="311B0185" w14:textId="2E38FC45" w:rsidR="00B02EB2" w:rsidRPr="00CA4F67" w:rsidRDefault="00B02EB2" w:rsidP="00C330D7">
      <w:pPr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 xml:space="preserve">Submissions should be emailed to: </w:t>
      </w:r>
      <w:hyperlink r:id="rId6" w:history="1">
        <w:r w:rsidRPr="00CA4F67">
          <w:rPr>
            <w:rStyle w:val="Hyperlink"/>
            <w:rFonts w:ascii="Arial" w:hAnsi="Arial" w:cs="Arial"/>
          </w:rPr>
          <w:t>NSHCS.assessment@hee.nhs.uk</w:t>
        </w:r>
      </w:hyperlink>
      <w:r w:rsidRPr="00CA4F67">
        <w:rPr>
          <w:rFonts w:ascii="Arial" w:hAnsi="Arial" w:cs="Arial"/>
        </w:rPr>
        <w:t xml:space="preserve"> </w:t>
      </w:r>
    </w:p>
    <w:p w14:paraId="56002C95" w14:textId="77777777" w:rsidR="00E060FC" w:rsidRPr="00CA4F67" w:rsidRDefault="00E060FC" w:rsidP="00E060FC">
      <w:pPr>
        <w:jc w:val="both"/>
        <w:rPr>
          <w:rFonts w:ascii="Arial" w:hAnsi="Arial" w:cs="Arial"/>
          <w:i/>
        </w:rPr>
      </w:pPr>
      <w:r w:rsidRPr="00CA4F67">
        <w:rPr>
          <w:rFonts w:ascii="Arial" w:hAnsi="Arial" w:cs="Arial"/>
          <w:i/>
        </w:rPr>
        <w:t>Section 1</w:t>
      </w:r>
    </w:p>
    <w:p w14:paraId="483E1F38" w14:textId="3EFB14AC" w:rsidR="00192343" w:rsidRPr="00CA4F67" w:rsidRDefault="00192343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DATE:</w:t>
      </w:r>
    </w:p>
    <w:p w14:paraId="2D1D200C" w14:textId="0396B8D9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TRAINEE NAME</w:t>
      </w:r>
      <w:r w:rsidR="008A538F" w:rsidRPr="00CA4F67">
        <w:rPr>
          <w:rFonts w:ascii="Arial" w:hAnsi="Arial" w:cs="Arial"/>
          <w:b/>
        </w:rPr>
        <w:t xml:space="preserve">: </w:t>
      </w:r>
      <w:r w:rsidRPr="00CA4F67">
        <w:rPr>
          <w:rFonts w:ascii="Arial" w:hAnsi="Arial" w:cs="Arial"/>
          <w:b/>
        </w:rPr>
        <w:tab/>
      </w:r>
    </w:p>
    <w:p w14:paraId="51633EEE" w14:textId="3D451A1E" w:rsidR="00E060FC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 xml:space="preserve">TRAINEE </w:t>
      </w:r>
      <w:r w:rsidR="00E060FC" w:rsidRPr="00CA4F67">
        <w:rPr>
          <w:rFonts w:ascii="Arial" w:hAnsi="Arial" w:cs="Arial"/>
          <w:b/>
        </w:rPr>
        <w:t xml:space="preserve">CONTACT </w:t>
      </w:r>
      <w:r w:rsidRPr="00CA4F67">
        <w:rPr>
          <w:rFonts w:ascii="Arial" w:hAnsi="Arial" w:cs="Arial"/>
          <w:b/>
        </w:rPr>
        <w:t>DETAILS:</w:t>
      </w:r>
    </w:p>
    <w:p w14:paraId="1F07D3BB" w14:textId="1FFD30AF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EMAIL:</w:t>
      </w:r>
    </w:p>
    <w:p w14:paraId="4F417507" w14:textId="32CD287B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MOBILE:</w:t>
      </w:r>
    </w:p>
    <w:p w14:paraId="34548186" w14:textId="3643305E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LANDLINE:</w:t>
      </w:r>
    </w:p>
    <w:p w14:paraId="4AA349CF" w14:textId="774E89CD" w:rsidR="00192343" w:rsidRPr="00CA4F67" w:rsidRDefault="00192343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 xml:space="preserve">SPECIALTY: </w:t>
      </w:r>
    </w:p>
    <w:p w14:paraId="61326414" w14:textId="5DF51072" w:rsidR="008A538F" w:rsidRPr="00CA4F67" w:rsidRDefault="008A538F" w:rsidP="008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THE OSFA EVENT</w:t>
      </w:r>
      <w:r w:rsidR="00192343" w:rsidRPr="00CA4F67">
        <w:rPr>
          <w:rFonts w:ascii="Arial" w:hAnsi="Arial" w:cs="Arial"/>
          <w:b/>
        </w:rPr>
        <w:t xml:space="preserve"> AND DATE</w:t>
      </w:r>
      <w:r w:rsidRPr="00CA4F67">
        <w:rPr>
          <w:rFonts w:ascii="Arial" w:hAnsi="Arial" w:cs="Arial"/>
          <w:b/>
        </w:rPr>
        <w:t xml:space="preserve"> TO WHICH </w:t>
      </w:r>
      <w:r w:rsidR="00B02EB2" w:rsidRPr="00CA4F67">
        <w:rPr>
          <w:rFonts w:ascii="Arial" w:hAnsi="Arial" w:cs="Arial"/>
          <w:b/>
        </w:rPr>
        <w:t>THE</w:t>
      </w:r>
      <w:r w:rsidRPr="00CA4F67">
        <w:rPr>
          <w:rFonts w:ascii="Arial" w:hAnsi="Arial" w:cs="Arial"/>
          <w:b/>
        </w:rPr>
        <w:t xml:space="preserve"> MITIGATING CIRCUMSTANCES APPLY:</w:t>
      </w:r>
    </w:p>
    <w:p w14:paraId="653633B2" w14:textId="77777777" w:rsidR="008A538F" w:rsidRPr="00CA4F67" w:rsidRDefault="008A538F" w:rsidP="008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STP Generic:</w:t>
      </w:r>
    </w:p>
    <w:p w14:paraId="6B6A2B19" w14:textId="77777777" w:rsidR="008A538F" w:rsidRPr="00CA4F67" w:rsidRDefault="008A538F" w:rsidP="008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STP Specialist:</w:t>
      </w:r>
    </w:p>
    <w:p w14:paraId="63044C73" w14:textId="77777777" w:rsidR="008A538F" w:rsidRPr="00CA4F67" w:rsidRDefault="008A538F" w:rsidP="008A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ASP:</w:t>
      </w:r>
    </w:p>
    <w:p w14:paraId="279D3B8F" w14:textId="526E2C97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The NSHCS may need to contact your training officer to provide an update on your circumstances in the event you are undisposed, please give their details below:</w:t>
      </w:r>
    </w:p>
    <w:p w14:paraId="3F91697A" w14:textId="4C8C9B2D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TRAINING OFFICER:</w:t>
      </w:r>
    </w:p>
    <w:p w14:paraId="4929FCB1" w14:textId="34FAC801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NAME:</w:t>
      </w:r>
    </w:p>
    <w:p w14:paraId="13D7A50F" w14:textId="24F6BDE8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EMAIL:</w:t>
      </w:r>
    </w:p>
    <w:p w14:paraId="28E031FE" w14:textId="68161177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Is your training officer aware of your submission?</w:t>
      </w:r>
    </w:p>
    <w:p w14:paraId="31A8F5C5" w14:textId="71059C03" w:rsidR="008A538F" w:rsidRPr="00CA4F67" w:rsidRDefault="008A538F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 xml:space="preserve">YES: </w:t>
      </w:r>
      <w:r w:rsidRPr="00CA4F67">
        <w:rPr>
          <w:rFonts w:ascii="Arial" w:hAnsi="Arial" w:cs="Arial"/>
          <w:b/>
        </w:rPr>
        <w:tab/>
      </w:r>
      <w:r w:rsidRPr="00CA4F67">
        <w:rPr>
          <w:rFonts w:ascii="Arial" w:hAnsi="Arial" w:cs="Arial"/>
          <w:b/>
        </w:rPr>
        <w:tab/>
      </w:r>
      <w:r w:rsidRPr="00CA4F67">
        <w:rPr>
          <w:rFonts w:ascii="Arial" w:hAnsi="Arial" w:cs="Arial"/>
          <w:b/>
        </w:rPr>
        <w:tab/>
      </w:r>
      <w:r w:rsidRPr="00CA4F67">
        <w:rPr>
          <w:rFonts w:ascii="Arial" w:hAnsi="Arial" w:cs="Arial"/>
          <w:b/>
        </w:rPr>
        <w:tab/>
        <w:t>NO:</w:t>
      </w:r>
    </w:p>
    <w:p w14:paraId="7C140EED" w14:textId="33BBDF83" w:rsidR="00E060FC" w:rsidRPr="00CA4F67" w:rsidRDefault="00192343" w:rsidP="00AC5245">
      <w:pPr>
        <w:spacing w:after="160" w:line="259" w:lineRule="auto"/>
        <w:rPr>
          <w:rFonts w:ascii="Arial" w:hAnsi="Arial" w:cs="Arial"/>
          <w:i/>
        </w:rPr>
      </w:pPr>
      <w:r w:rsidRPr="00CA4F67">
        <w:rPr>
          <w:rFonts w:ascii="Arial" w:hAnsi="Arial" w:cs="Arial"/>
          <w:i/>
        </w:rPr>
        <w:br w:type="page"/>
      </w:r>
      <w:r w:rsidR="00E060FC" w:rsidRPr="00CA4F67">
        <w:rPr>
          <w:rFonts w:ascii="Arial" w:hAnsi="Arial" w:cs="Arial"/>
          <w:i/>
        </w:rPr>
        <w:lastRenderedPageBreak/>
        <w:t>Section 2(a)</w:t>
      </w:r>
    </w:p>
    <w:p w14:paraId="288D888B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MEDICAL CIRCUMSTANCES</w:t>
      </w:r>
    </w:p>
    <w:p w14:paraId="58BC0C72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 xml:space="preserve">(To be </w:t>
      </w:r>
      <w:r w:rsidRPr="00CA4F67">
        <w:rPr>
          <w:rFonts w:ascii="Arial" w:hAnsi="Arial" w:cs="Arial"/>
          <w:b/>
        </w:rPr>
        <w:t>completed by a medical practitioner</w:t>
      </w:r>
      <w:r w:rsidRPr="00CA4F67">
        <w:rPr>
          <w:rFonts w:ascii="Arial" w:hAnsi="Arial" w:cs="Arial"/>
        </w:rPr>
        <w:t xml:space="preserve"> or accompanied by medical certifications.  Continue on blank sheet provided if necessary).</w:t>
      </w:r>
    </w:p>
    <w:p w14:paraId="413643FC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59B01833" w14:textId="6AF9F859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Please state the nature and severity of the trainee’s medical condition and describe any consequences of the illness and/or treatment that may be relevant. Please provide the dates when the illness started and when the trainee was/will be fit to work.</w:t>
      </w:r>
    </w:p>
    <w:p w14:paraId="539D4AF9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4520241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92D629C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E14DDEB" w14:textId="2C9D1BE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Signature of Medical Practitioner __________________________  Date  ________________</w:t>
      </w:r>
    </w:p>
    <w:p w14:paraId="5192314C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707A21E6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>Medical Practitioner’s official Stamp:</w:t>
      </w:r>
    </w:p>
    <w:p w14:paraId="187366F9" w14:textId="77777777" w:rsidR="00E060FC" w:rsidRPr="00CA4F67" w:rsidRDefault="00E060FC" w:rsidP="00E0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5E99300D" w14:textId="77777777" w:rsidR="00192343" w:rsidRPr="00CA4F67" w:rsidRDefault="00192343" w:rsidP="00E060FC">
      <w:pPr>
        <w:spacing w:after="0"/>
        <w:jc w:val="both"/>
        <w:rPr>
          <w:rFonts w:ascii="Arial" w:hAnsi="Arial" w:cs="Arial"/>
          <w:i/>
        </w:rPr>
      </w:pPr>
    </w:p>
    <w:p w14:paraId="69D3372E" w14:textId="217658EA" w:rsidR="00E060FC" w:rsidRPr="00CA4F67" w:rsidRDefault="00E060FC" w:rsidP="00E060FC">
      <w:pPr>
        <w:spacing w:after="0"/>
        <w:jc w:val="both"/>
        <w:rPr>
          <w:rFonts w:ascii="Arial" w:hAnsi="Arial" w:cs="Arial"/>
        </w:rPr>
      </w:pPr>
      <w:r w:rsidRPr="00CA4F67">
        <w:rPr>
          <w:rFonts w:ascii="Arial" w:hAnsi="Arial" w:cs="Arial"/>
          <w:i/>
        </w:rPr>
        <w:t>Section 2(b)</w:t>
      </w:r>
    </w:p>
    <w:p w14:paraId="66F8D7F8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NON-MEDICAL CIRCUMSTANCES</w:t>
      </w:r>
    </w:p>
    <w:p w14:paraId="73823363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CA4F67">
        <w:rPr>
          <w:rFonts w:ascii="Arial" w:hAnsi="Arial" w:cs="Arial"/>
        </w:rPr>
        <w:t>(To be completed by the trainee. Continue on blank sheet if necessary)</w:t>
      </w:r>
    </w:p>
    <w:p w14:paraId="72FC24A0" w14:textId="6B90B505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Please give a brief description of the circumstances that you believe affected your OSFA</w:t>
      </w:r>
      <w:r w:rsidR="00192343" w:rsidRPr="00CA4F67">
        <w:rPr>
          <w:rFonts w:ascii="Arial" w:hAnsi="Arial" w:cs="Arial"/>
          <w:b/>
        </w:rPr>
        <w:t xml:space="preserve"> attendance or</w:t>
      </w:r>
      <w:r w:rsidRPr="00CA4F67">
        <w:rPr>
          <w:rFonts w:ascii="Arial" w:hAnsi="Arial" w:cs="Arial"/>
          <w:b/>
        </w:rPr>
        <w:t xml:space="preserve"> performance, accompanied by supporting evidence. Please state the dates on you were affected and an explanation of how the situation affected your </w:t>
      </w:r>
      <w:r w:rsidR="00192343" w:rsidRPr="00CA4F67">
        <w:rPr>
          <w:rFonts w:ascii="Arial" w:hAnsi="Arial" w:cs="Arial"/>
          <w:b/>
        </w:rPr>
        <w:t xml:space="preserve">attendance or </w:t>
      </w:r>
      <w:r w:rsidRPr="00CA4F67">
        <w:rPr>
          <w:rFonts w:ascii="Arial" w:hAnsi="Arial" w:cs="Arial"/>
          <w:b/>
        </w:rPr>
        <w:t>examination performance.</w:t>
      </w:r>
    </w:p>
    <w:p w14:paraId="3F1F3F0A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2CC2355B" w14:textId="543DD3DC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62F58A5E" w14:textId="00CA2420" w:rsidR="00B36B49" w:rsidRPr="00CA4F67" w:rsidRDefault="00B36B49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65D88948" w14:textId="77777777" w:rsidR="00B36B49" w:rsidRPr="00CA4F67" w:rsidRDefault="00B36B49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3185ABEB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70211143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3FA02EB3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7F2C7080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66E4D8C8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745D5B47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3C839ED7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</w:rPr>
      </w:pPr>
      <w:r w:rsidRPr="00CA4F67">
        <w:rPr>
          <w:rFonts w:ascii="Arial" w:hAnsi="Arial" w:cs="Arial"/>
          <w:b/>
          <w:i/>
        </w:rPr>
        <w:t>Signature of Trainee ___________________________________________  Date __________</w:t>
      </w:r>
    </w:p>
    <w:p w14:paraId="20717540" w14:textId="77777777" w:rsidR="00E060FC" w:rsidRPr="00CA4F67" w:rsidRDefault="00E060FC" w:rsidP="00192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CD8653E" w14:textId="2A643682" w:rsidR="003900AB" w:rsidRPr="00CA4F67" w:rsidRDefault="001C500D">
      <w:pPr>
        <w:rPr>
          <w:rFonts w:ascii="Arial" w:hAnsi="Arial" w:cs="Arial"/>
          <w:i/>
        </w:rPr>
      </w:pPr>
      <w:r w:rsidRPr="00CA4F67">
        <w:rPr>
          <w:rFonts w:ascii="Arial" w:hAnsi="Arial" w:cs="Arial"/>
          <w:i/>
        </w:rPr>
        <w:t>Section 3</w:t>
      </w:r>
    </w:p>
    <w:p w14:paraId="4E32A4CA" w14:textId="0CD6055B" w:rsidR="001C500D" w:rsidRPr="00CA4F67" w:rsidRDefault="001C500D" w:rsidP="001C5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Please state the nature of the evidence attached:</w:t>
      </w:r>
    </w:p>
    <w:p w14:paraId="0998278A" w14:textId="77777777" w:rsidR="001C500D" w:rsidRPr="00CA4F67" w:rsidRDefault="001C500D" w:rsidP="001C5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15924B15" w14:textId="61ADBC28" w:rsidR="001C500D" w:rsidRPr="00CA4F67" w:rsidRDefault="001C500D" w:rsidP="001C5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If evidence is not available immediately, please state when you will forward the evidence:</w:t>
      </w:r>
    </w:p>
    <w:p w14:paraId="61183EAB" w14:textId="7A2914C9" w:rsidR="001C500D" w:rsidRPr="00CA4F67" w:rsidRDefault="001C500D" w:rsidP="001C5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14:paraId="337AB07F" w14:textId="05939BBF" w:rsidR="001C500D" w:rsidRPr="00CA4F67" w:rsidRDefault="001C500D" w:rsidP="001C50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A4F67">
        <w:rPr>
          <w:rFonts w:ascii="Arial" w:hAnsi="Arial" w:cs="Arial"/>
          <w:b/>
        </w:rPr>
        <w:t>Please note that</w:t>
      </w:r>
      <w:r w:rsidR="00B4502E" w:rsidRPr="00CA4F67">
        <w:rPr>
          <w:rFonts w:ascii="Arial" w:hAnsi="Arial" w:cs="Arial"/>
          <w:b/>
        </w:rPr>
        <w:t>, where applicable,</w:t>
      </w:r>
      <w:r w:rsidRPr="00CA4F67">
        <w:rPr>
          <w:rFonts w:ascii="Arial" w:hAnsi="Arial" w:cs="Arial"/>
          <w:b/>
        </w:rPr>
        <w:t xml:space="preserve"> delays may hold </w:t>
      </w:r>
      <w:r w:rsidR="00B4502E" w:rsidRPr="00CA4F67">
        <w:rPr>
          <w:rFonts w:ascii="Arial" w:hAnsi="Arial" w:cs="Arial"/>
          <w:b/>
        </w:rPr>
        <w:t>back the</w:t>
      </w:r>
      <w:r w:rsidRPr="00CA4F67">
        <w:rPr>
          <w:rFonts w:ascii="Arial" w:hAnsi="Arial" w:cs="Arial"/>
          <w:b/>
        </w:rPr>
        <w:t xml:space="preserve"> release of your OSFA outcome.</w:t>
      </w:r>
    </w:p>
    <w:sectPr w:rsidR="001C500D" w:rsidRPr="00CA4F67" w:rsidSect="00CA4F67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72CA" w14:textId="77777777" w:rsidR="00D4768A" w:rsidRDefault="00D4768A" w:rsidP="00C330D7">
      <w:pPr>
        <w:spacing w:after="0" w:line="240" w:lineRule="auto"/>
      </w:pPr>
      <w:r>
        <w:separator/>
      </w:r>
    </w:p>
  </w:endnote>
  <w:endnote w:type="continuationSeparator" w:id="0">
    <w:p w14:paraId="106367D9" w14:textId="77777777" w:rsidR="00D4768A" w:rsidRDefault="00D4768A" w:rsidP="00C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DEAA" w14:textId="1F3D2F52" w:rsidR="00B36DF4" w:rsidRPr="00CA4F67" w:rsidRDefault="00B36DF4">
    <w:pPr>
      <w:pStyle w:val="Footer"/>
      <w:rPr>
        <w:rFonts w:ascii="Arial" w:hAnsi="Arial" w:cs="Arial"/>
        <w:sz w:val="18"/>
        <w:szCs w:val="18"/>
        <w:lang w:val="en-US"/>
      </w:rPr>
    </w:pPr>
    <w:r w:rsidRPr="00CA4F67">
      <w:rPr>
        <w:rFonts w:ascii="Arial" w:hAnsi="Arial" w:cs="Arial"/>
        <w:sz w:val="18"/>
        <w:szCs w:val="18"/>
        <w:lang w:val="en-US"/>
      </w:rPr>
      <w:t>©NSHCS OSFA mitigating circumstances form</w:t>
    </w:r>
    <w:r w:rsidRPr="00CA4F67">
      <w:rPr>
        <w:rFonts w:ascii="Arial" w:hAnsi="Arial" w:cs="Arial"/>
        <w:sz w:val="18"/>
        <w:szCs w:val="18"/>
        <w:lang w:val="en-US"/>
      </w:rPr>
      <w:tab/>
    </w:r>
    <w:r w:rsidRPr="00CA4F67">
      <w:rPr>
        <w:rFonts w:ascii="Arial" w:hAnsi="Arial" w:cs="Arial"/>
        <w:sz w:val="18"/>
        <w:szCs w:val="18"/>
        <w:lang w:val="en-US"/>
      </w:rPr>
      <w:tab/>
    </w:r>
    <w:sdt>
      <w:sdtPr>
        <w:rPr>
          <w:rFonts w:ascii="Arial" w:hAnsi="Arial" w:cs="Arial"/>
          <w:sz w:val="18"/>
          <w:szCs w:val="18"/>
        </w:rPr>
        <w:id w:val="-11596889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925995541"/>
            <w:docPartObj>
              <w:docPartGallery w:val="Page Numbers (Top of Page)"/>
              <w:docPartUnique/>
            </w:docPartObj>
          </w:sdtPr>
          <w:sdtEndPr/>
          <w:sdtContent>
            <w:r w:rsidRPr="00CA4F6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A4F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4F6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A4F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79CC" w14:textId="05D4BA33" w:rsidR="00B36DF4" w:rsidRPr="00CA4F67" w:rsidRDefault="00B36DF4" w:rsidP="00B36DF4">
    <w:pPr>
      <w:pStyle w:val="Footer"/>
      <w:rPr>
        <w:rFonts w:ascii="Arial" w:hAnsi="Arial" w:cs="Arial"/>
        <w:sz w:val="18"/>
        <w:szCs w:val="18"/>
        <w:lang w:val="en-US"/>
      </w:rPr>
    </w:pPr>
    <w:r w:rsidRPr="00CA4F67">
      <w:rPr>
        <w:rFonts w:ascii="Arial" w:hAnsi="Arial" w:cs="Arial"/>
        <w:sz w:val="18"/>
        <w:szCs w:val="18"/>
        <w:lang w:val="en-US"/>
      </w:rPr>
      <w:t>©NSHCS OSFA mitigating circumstances form</w:t>
    </w:r>
    <w:r w:rsidRPr="00CA4F67">
      <w:rPr>
        <w:rFonts w:ascii="Arial" w:hAnsi="Arial" w:cs="Arial"/>
        <w:sz w:val="18"/>
        <w:szCs w:val="18"/>
        <w:lang w:val="en-US"/>
      </w:rPr>
      <w:tab/>
    </w:r>
    <w:r w:rsidRPr="00CA4F67">
      <w:rPr>
        <w:rFonts w:ascii="Arial" w:hAnsi="Arial" w:cs="Arial"/>
        <w:sz w:val="18"/>
        <w:szCs w:val="18"/>
        <w:lang w:val="en-US"/>
      </w:rPr>
      <w:tab/>
    </w:r>
    <w:sdt>
      <w:sdtPr>
        <w:rPr>
          <w:rFonts w:ascii="Arial" w:hAnsi="Arial" w:cs="Arial"/>
          <w:sz w:val="18"/>
          <w:szCs w:val="18"/>
        </w:rPr>
        <w:id w:val="-16677053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081175923"/>
            <w:docPartObj>
              <w:docPartGallery w:val="Page Numbers (Top of Page)"/>
              <w:docPartUnique/>
            </w:docPartObj>
          </w:sdtPr>
          <w:sdtEndPr/>
          <w:sdtContent>
            <w:r w:rsidRPr="00CA4F6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A4F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4F6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A4F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A4F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462" w14:textId="77777777" w:rsidR="00D4768A" w:rsidRDefault="00D4768A" w:rsidP="00C330D7">
      <w:pPr>
        <w:spacing w:after="0" w:line="240" w:lineRule="auto"/>
      </w:pPr>
      <w:r>
        <w:separator/>
      </w:r>
    </w:p>
  </w:footnote>
  <w:footnote w:type="continuationSeparator" w:id="0">
    <w:p w14:paraId="0F826919" w14:textId="77777777" w:rsidR="00D4768A" w:rsidRDefault="00D4768A" w:rsidP="00C3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D36B" w14:textId="5EF87EC1" w:rsidR="00C330D7" w:rsidRDefault="00CA4F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38A60" wp14:editId="02015029">
          <wp:simplePos x="0" y="0"/>
          <wp:positionH relativeFrom="margin">
            <wp:align>center</wp:align>
          </wp:positionH>
          <wp:positionV relativeFrom="topMargin">
            <wp:posOffset>288290</wp:posOffset>
          </wp:positionV>
          <wp:extent cx="6408000" cy="61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or-BOS-surv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FC"/>
    <w:rsid w:val="000655F3"/>
    <w:rsid w:val="000E1D6B"/>
    <w:rsid w:val="00192343"/>
    <w:rsid w:val="001C500D"/>
    <w:rsid w:val="00315172"/>
    <w:rsid w:val="003B7831"/>
    <w:rsid w:val="005573A2"/>
    <w:rsid w:val="005D050C"/>
    <w:rsid w:val="00733854"/>
    <w:rsid w:val="0075237A"/>
    <w:rsid w:val="008A538F"/>
    <w:rsid w:val="00900B73"/>
    <w:rsid w:val="00AC5245"/>
    <w:rsid w:val="00B02EB2"/>
    <w:rsid w:val="00B04662"/>
    <w:rsid w:val="00B36B49"/>
    <w:rsid w:val="00B36DF4"/>
    <w:rsid w:val="00B4502E"/>
    <w:rsid w:val="00C330D7"/>
    <w:rsid w:val="00CA4F67"/>
    <w:rsid w:val="00CB68AB"/>
    <w:rsid w:val="00D4768A"/>
    <w:rsid w:val="00D56E6E"/>
    <w:rsid w:val="00E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7AA0"/>
  <w15:chartTrackingRefBased/>
  <w15:docId w15:val="{C5B92BE6-CDAF-486D-A32D-3E49C82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0FC"/>
    <w:pPr>
      <w:spacing w:after="200" w:line="276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7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7"/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02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B2"/>
    <w:rPr>
      <w:color w:val="605E5C"/>
      <w:shd w:val="clear" w:color="auto" w:fill="E1DFDD"/>
    </w:rPr>
  </w:style>
  <w:style w:type="paragraph" w:customStyle="1" w:styleId="OFSAHead1">
    <w:name w:val="OFSA Head 1"/>
    <w:basedOn w:val="Normal"/>
    <w:link w:val="OFSAHead1Char"/>
    <w:rsid w:val="00B4502E"/>
    <w:pPr>
      <w:autoSpaceDE w:val="0"/>
      <w:autoSpaceDN w:val="0"/>
      <w:adjustRightInd w:val="0"/>
      <w:spacing w:after="0" w:line="240" w:lineRule="auto"/>
    </w:pPr>
    <w:rPr>
      <w:rFonts w:cs="MyriadPro-Regular"/>
      <w:color w:val="993366"/>
      <w:sz w:val="24"/>
      <w:szCs w:val="24"/>
    </w:rPr>
  </w:style>
  <w:style w:type="character" w:customStyle="1" w:styleId="OFSAHead1Char">
    <w:name w:val="OFSA Head 1 Char"/>
    <w:link w:val="OFSAHead1"/>
    <w:rsid w:val="00B4502E"/>
    <w:rPr>
      <w:rFonts w:ascii="Calibri" w:eastAsia="Calibri" w:hAnsi="Calibri" w:cs="MyriadPro-Regular"/>
      <w:color w:val="99336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CS.assessment@hee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Gay</dc:creator>
  <cp:keywords/>
  <dc:description/>
  <cp:lastModifiedBy>Michelle Madeley</cp:lastModifiedBy>
  <cp:revision>2</cp:revision>
  <dcterms:created xsi:type="dcterms:W3CDTF">2019-08-14T08:54:00Z</dcterms:created>
  <dcterms:modified xsi:type="dcterms:W3CDTF">2019-08-14T08:54:00Z</dcterms:modified>
</cp:coreProperties>
</file>