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9E2" w:rsidRDefault="007D473A" w:rsidP="007D473A">
      <w:pPr>
        <w:rPr>
          <w:rFonts w:ascii="Arial" w:hAnsi="Arial" w:cs="Arial"/>
          <w:b/>
          <w:bCs/>
          <w:sz w:val="40"/>
          <w:szCs w:val="40"/>
        </w:rPr>
      </w:pPr>
      <w:bookmarkStart w:id="0" w:name="_GoBack"/>
      <w:bookmarkEnd w:id="0"/>
      <w:r>
        <w:rPr>
          <w:rFonts w:ascii="Arial" w:hAnsi="Arial" w:cs="Arial"/>
          <w:b/>
          <w:bCs/>
          <w:sz w:val="40"/>
          <w:szCs w:val="40"/>
        </w:rPr>
        <w:t xml:space="preserve">         </w:t>
      </w:r>
    </w:p>
    <w:p w:rsidR="007F5D16" w:rsidRPr="007F5D16" w:rsidRDefault="007F5D16" w:rsidP="007F5D16">
      <w:pPr>
        <w:pStyle w:val="Reportcovertitle"/>
        <w:jc w:val="center"/>
        <w:rPr>
          <w:sz w:val="56"/>
          <w:szCs w:val="56"/>
        </w:rPr>
      </w:pPr>
      <w:r w:rsidRPr="007F5D16">
        <w:rPr>
          <w:noProof/>
          <w:sz w:val="56"/>
          <w:szCs w:val="56"/>
          <w:lang w:eastAsia="en-GB"/>
        </w:rPr>
        <w:drawing>
          <wp:anchor distT="0" distB="0" distL="114300" distR="114300" simplePos="0" relativeHeight="251693056" behindDoc="0" locked="0" layoutInCell="1" allowOverlap="1" wp14:anchorId="48B7B9AF" wp14:editId="4B5B4F28">
            <wp:simplePos x="0" y="0"/>
            <wp:positionH relativeFrom="column">
              <wp:posOffset>-812800</wp:posOffset>
            </wp:positionH>
            <wp:positionV relativeFrom="paragraph">
              <wp:posOffset>1723390</wp:posOffset>
            </wp:positionV>
            <wp:extent cx="7562215" cy="1377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56"/>
          <w:szCs w:val="56"/>
        </w:rPr>
        <w:t>BSc (Hons) Degree Programmes</w:t>
      </w:r>
      <w:r>
        <w:rPr>
          <w:sz w:val="56"/>
          <w:szCs w:val="56"/>
        </w:rPr>
        <w:br/>
        <w:t>in Healthcare Science</w:t>
      </w:r>
    </w:p>
    <w:p w:rsidR="00AD1B6F" w:rsidRPr="00DA527C" w:rsidRDefault="00AD1B6F" w:rsidP="00AD1B6F"/>
    <w:p w:rsidR="008660FA" w:rsidRPr="007F5D16" w:rsidRDefault="007F5D16" w:rsidP="00730A0E">
      <w:pPr>
        <w:spacing w:after="0"/>
        <w:jc w:val="center"/>
        <w:rPr>
          <w:rFonts w:ascii="Arial" w:hAnsi="Arial" w:cs="Arial"/>
          <w:bCs/>
          <w:sz w:val="44"/>
          <w:szCs w:val="44"/>
        </w:rPr>
      </w:pPr>
      <w:r w:rsidRPr="007F5D16">
        <w:rPr>
          <w:rFonts w:ascii="Arial" w:hAnsi="Arial" w:cs="Arial"/>
          <w:bCs/>
          <w:sz w:val="44"/>
          <w:szCs w:val="44"/>
        </w:rPr>
        <w:t>Guidance on accreditation review visits</w:t>
      </w:r>
      <w:r w:rsidR="00BF58BC" w:rsidRPr="007F5D16">
        <w:rPr>
          <w:rFonts w:ascii="Arial" w:hAnsi="Arial" w:cs="Arial"/>
          <w:bCs/>
          <w:sz w:val="44"/>
          <w:szCs w:val="44"/>
        </w:rPr>
        <w:t xml:space="preserve"> </w:t>
      </w:r>
    </w:p>
    <w:p w:rsidR="005039E2" w:rsidRPr="007F5D16" w:rsidRDefault="007F5D16" w:rsidP="00A30953">
      <w:pPr>
        <w:spacing w:after="0"/>
        <w:jc w:val="center"/>
        <w:rPr>
          <w:rFonts w:ascii="Arial" w:hAnsi="Arial" w:cs="Arial"/>
          <w:bCs/>
          <w:sz w:val="44"/>
          <w:szCs w:val="44"/>
        </w:rPr>
      </w:pPr>
      <w:r w:rsidRPr="007F5D16">
        <w:rPr>
          <w:rFonts w:ascii="Arial" w:hAnsi="Arial" w:cs="Arial"/>
          <w:bCs/>
          <w:sz w:val="44"/>
          <w:szCs w:val="44"/>
        </w:rPr>
        <w:t>(2 years post accreditation) for higher education institutions</w:t>
      </w:r>
      <w:r w:rsidR="00A30953">
        <w:rPr>
          <w:rFonts w:ascii="Arial" w:hAnsi="Arial" w:cs="Arial"/>
          <w:bCs/>
          <w:sz w:val="44"/>
          <w:szCs w:val="44"/>
        </w:rPr>
        <w:t xml:space="preserve"> a</w:t>
      </w:r>
      <w:r w:rsidRPr="007F5D16">
        <w:rPr>
          <w:rFonts w:ascii="Arial" w:hAnsi="Arial" w:cs="Arial"/>
          <w:bCs/>
          <w:sz w:val="44"/>
          <w:szCs w:val="44"/>
        </w:rPr>
        <w:t>nd panel members</w:t>
      </w:r>
    </w:p>
    <w:p w:rsidR="00453959" w:rsidRDefault="00453959" w:rsidP="00730A0E">
      <w:pPr>
        <w:spacing w:after="0"/>
        <w:jc w:val="center"/>
        <w:rPr>
          <w:rFonts w:ascii="Arial" w:hAnsi="Arial" w:cs="Arial"/>
          <w:b/>
          <w:bCs/>
          <w:sz w:val="36"/>
          <w:szCs w:val="36"/>
        </w:rPr>
      </w:pPr>
    </w:p>
    <w:p w:rsidR="00453959" w:rsidRPr="007F5D16" w:rsidRDefault="006F14FD" w:rsidP="00BF58BC">
      <w:pPr>
        <w:spacing w:after="0"/>
        <w:jc w:val="center"/>
        <w:rPr>
          <w:rFonts w:ascii="Arial" w:hAnsi="Arial" w:cs="Arial"/>
          <w:bCs/>
          <w:sz w:val="44"/>
          <w:szCs w:val="44"/>
        </w:rPr>
      </w:pPr>
      <w:r w:rsidRPr="007F5D16">
        <w:rPr>
          <w:rFonts w:ascii="Arial" w:hAnsi="Arial" w:cs="Arial"/>
          <w:bCs/>
          <w:sz w:val="44"/>
          <w:szCs w:val="44"/>
        </w:rPr>
        <w:t xml:space="preserve">Revised in </w:t>
      </w:r>
      <w:r w:rsidR="007D473A" w:rsidRPr="007F5D16">
        <w:rPr>
          <w:rFonts w:ascii="Arial" w:hAnsi="Arial" w:cs="Arial"/>
          <w:bCs/>
          <w:sz w:val="44"/>
          <w:szCs w:val="44"/>
        </w:rPr>
        <w:t>January 2016</w:t>
      </w:r>
    </w:p>
    <w:p w:rsidR="00055D17" w:rsidRDefault="00055D17" w:rsidP="00730A0E">
      <w:pPr>
        <w:jc w:val="center"/>
        <w:rPr>
          <w:rFonts w:ascii="Arial" w:hAnsi="Arial" w:cs="Arial"/>
          <w:sz w:val="32"/>
          <w:szCs w:val="32"/>
        </w:rPr>
      </w:pPr>
    </w:p>
    <w:p w:rsidR="00663E3E" w:rsidRDefault="00663E3E" w:rsidP="00730A0E">
      <w:pPr>
        <w:jc w:val="center"/>
        <w:rPr>
          <w:rFonts w:ascii="Arial" w:hAnsi="Arial" w:cs="Arial"/>
          <w:noProof/>
          <w:sz w:val="24"/>
          <w:szCs w:val="24"/>
          <w:lang w:val="en-GB" w:eastAsia="en-GB"/>
        </w:rPr>
        <w:sectPr w:rsidR="00663E3E" w:rsidSect="005C2128">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pPr>
    </w:p>
    <w:p w:rsidR="005039E2" w:rsidRPr="00055D17" w:rsidRDefault="005039E2" w:rsidP="00730A0E">
      <w:pPr>
        <w:jc w:val="both"/>
        <w:rPr>
          <w:rFonts w:ascii="Arial" w:hAnsi="Arial" w:cs="Arial"/>
          <w:b/>
          <w:bCs/>
          <w:color w:val="000080"/>
          <w:sz w:val="32"/>
          <w:szCs w:val="32"/>
        </w:rPr>
      </w:pPr>
      <w:r w:rsidRPr="00055D17">
        <w:rPr>
          <w:rFonts w:ascii="Arial" w:hAnsi="Arial" w:cs="Arial"/>
          <w:b/>
          <w:bCs/>
          <w:color w:val="000080"/>
          <w:sz w:val="32"/>
          <w:szCs w:val="32"/>
        </w:rPr>
        <w:lastRenderedPageBreak/>
        <w:t>CONTENTS</w:t>
      </w:r>
    </w:p>
    <w:p w:rsidR="005039E2" w:rsidRPr="00055D17" w:rsidRDefault="0073719F" w:rsidP="00730A0E">
      <w:pPr>
        <w:jc w:val="both"/>
        <w:rPr>
          <w:rFonts w:ascii="Arial" w:hAnsi="Arial" w:cs="Arial"/>
          <w:b/>
          <w:bCs/>
          <w:sz w:val="24"/>
          <w:szCs w:val="24"/>
        </w:rPr>
      </w:pPr>
      <w:r>
        <w:rPr>
          <w:rFonts w:ascii="Arial" w:hAnsi="Arial" w:cs="Arial"/>
          <w:noProof/>
          <w:sz w:val="24"/>
          <w:szCs w:val="24"/>
          <w:lang w:val="en-GB" w:eastAsia="en-GB"/>
        </w:rPr>
        <mc:AlternateContent>
          <mc:Choice Requires="wps">
            <w:drawing>
              <wp:anchor distT="0" distB="0" distL="114300" distR="114300" simplePos="0" relativeHeight="251644928" behindDoc="0" locked="0" layoutInCell="1" allowOverlap="1" wp14:anchorId="29C17E86" wp14:editId="7F1FAE25">
                <wp:simplePos x="0" y="0"/>
                <wp:positionH relativeFrom="column">
                  <wp:posOffset>0</wp:posOffset>
                </wp:positionH>
                <wp:positionV relativeFrom="paragraph">
                  <wp:posOffset>53340</wp:posOffset>
                </wp:positionV>
                <wp:extent cx="5079365" cy="0"/>
                <wp:effectExtent l="9525" t="15240" r="16510" b="1333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399.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Hd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" strokeweight="1.5pt"/>
            </w:pict>
          </mc:Fallback>
        </mc:AlternateContent>
      </w:r>
    </w:p>
    <w:p w:rsidR="005039E2" w:rsidRPr="00055D17" w:rsidRDefault="005039E2" w:rsidP="00CF1847">
      <w:pPr>
        <w:tabs>
          <w:tab w:val="left" w:pos="8364"/>
        </w:tabs>
        <w:spacing w:after="0" w:line="480" w:lineRule="auto"/>
        <w:rPr>
          <w:rFonts w:ascii="Arial" w:hAnsi="Arial" w:cs="Arial"/>
          <w:sz w:val="24"/>
          <w:szCs w:val="24"/>
        </w:rPr>
      </w:pPr>
      <w:r w:rsidRPr="00055D17">
        <w:rPr>
          <w:rFonts w:ascii="Arial" w:hAnsi="Arial" w:cs="Arial"/>
          <w:b/>
          <w:bCs/>
          <w:sz w:val="24"/>
          <w:szCs w:val="24"/>
        </w:rPr>
        <w:t>PART ONE:</w:t>
      </w:r>
      <w:r w:rsidRPr="00055D17">
        <w:rPr>
          <w:rFonts w:ascii="Arial" w:hAnsi="Arial" w:cs="Arial"/>
          <w:sz w:val="24"/>
          <w:szCs w:val="24"/>
        </w:rPr>
        <w:t xml:space="preserve"> </w:t>
      </w:r>
      <w:r w:rsidRPr="00055D17">
        <w:rPr>
          <w:rFonts w:ascii="Arial" w:hAnsi="Arial" w:cs="Arial"/>
          <w:b/>
          <w:bCs/>
          <w:sz w:val="24"/>
          <w:szCs w:val="24"/>
        </w:rPr>
        <w:t>Guidance for HEIs</w:t>
      </w:r>
      <w:r w:rsidRPr="00055D17">
        <w:rPr>
          <w:rFonts w:ascii="Arial" w:hAnsi="Arial" w:cs="Arial"/>
          <w:sz w:val="24"/>
          <w:szCs w:val="24"/>
        </w:rPr>
        <w:t xml:space="preserve">        </w:t>
      </w:r>
      <w:r w:rsidRPr="00055D17">
        <w:rPr>
          <w:rFonts w:ascii="Arial" w:hAnsi="Arial" w:cs="Arial"/>
          <w:sz w:val="24"/>
          <w:szCs w:val="24"/>
        </w:rPr>
        <w:tab/>
      </w:r>
      <w:r w:rsidRPr="00055D17">
        <w:rPr>
          <w:rFonts w:ascii="Arial" w:hAnsi="Arial" w:cs="Arial"/>
          <w:sz w:val="24"/>
          <w:szCs w:val="24"/>
        </w:rPr>
        <w:tab/>
      </w:r>
      <w:r w:rsidR="00055D17">
        <w:rPr>
          <w:rFonts w:ascii="Arial" w:hAnsi="Arial" w:cs="Arial"/>
          <w:sz w:val="24"/>
          <w:szCs w:val="24"/>
        </w:rPr>
        <w:tab/>
      </w:r>
      <w:r w:rsidR="00FA0729">
        <w:rPr>
          <w:rFonts w:ascii="Arial" w:hAnsi="Arial" w:cs="Arial"/>
          <w:sz w:val="24"/>
          <w:szCs w:val="24"/>
        </w:rPr>
        <w:t xml:space="preserve">     </w:t>
      </w:r>
      <w:r w:rsidR="007D473A">
        <w:rPr>
          <w:rFonts w:ascii="Arial" w:hAnsi="Arial" w:cs="Arial"/>
          <w:bCs/>
          <w:sz w:val="24"/>
          <w:szCs w:val="24"/>
        </w:rPr>
        <w:t>3</w:t>
      </w:r>
      <w:r w:rsidR="00B650E1">
        <w:rPr>
          <w:rFonts w:ascii="Arial" w:hAnsi="Arial" w:cs="Arial"/>
          <w:bCs/>
          <w:sz w:val="24"/>
          <w:szCs w:val="24"/>
        </w:rPr>
        <w:t>-9</w:t>
      </w:r>
    </w:p>
    <w:p w:rsidR="005039E2" w:rsidRPr="00055D17" w:rsidRDefault="005039E2" w:rsidP="008529BF">
      <w:pPr>
        <w:tabs>
          <w:tab w:val="right" w:pos="7938"/>
          <w:tab w:val="right" w:leader="dot" w:pos="8505"/>
        </w:tabs>
        <w:spacing w:after="0" w:line="480" w:lineRule="auto"/>
        <w:jc w:val="both"/>
        <w:rPr>
          <w:rFonts w:ascii="Arial" w:hAnsi="Arial" w:cs="Arial"/>
          <w:sz w:val="24"/>
          <w:szCs w:val="24"/>
        </w:rPr>
      </w:pPr>
      <w:r w:rsidRPr="00055D17">
        <w:rPr>
          <w:rFonts w:ascii="Arial" w:hAnsi="Arial" w:cs="Arial"/>
          <w:sz w:val="24"/>
          <w:szCs w:val="24"/>
        </w:rPr>
        <w:t>Introduction</w:t>
      </w:r>
      <w:r w:rsidR="00DF5075">
        <w:rPr>
          <w:rFonts w:ascii="Arial" w:hAnsi="Arial" w:cs="Arial"/>
          <w:sz w:val="24"/>
          <w:szCs w:val="24"/>
        </w:rPr>
        <w:tab/>
        <w:t>……………………………………………………………………………3-4</w:t>
      </w:r>
      <w:r w:rsidRPr="00055D17">
        <w:rPr>
          <w:rFonts w:ascii="Arial" w:hAnsi="Arial" w:cs="Arial"/>
          <w:sz w:val="24"/>
          <w:szCs w:val="24"/>
        </w:rPr>
        <w:tab/>
      </w:r>
    </w:p>
    <w:p w:rsidR="00E0194F" w:rsidRDefault="005039E2" w:rsidP="00DF5075">
      <w:pPr>
        <w:tabs>
          <w:tab w:val="left" w:pos="8364"/>
          <w:tab w:val="right" w:leader="dot" w:pos="8505"/>
        </w:tabs>
        <w:spacing w:after="0" w:line="480" w:lineRule="auto"/>
        <w:jc w:val="both"/>
        <w:rPr>
          <w:rFonts w:ascii="Arial" w:hAnsi="Arial" w:cs="Arial"/>
          <w:sz w:val="24"/>
          <w:szCs w:val="24"/>
        </w:rPr>
      </w:pPr>
      <w:r w:rsidRPr="00055D17">
        <w:rPr>
          <w:rFonts w:ascii="Arial" w:hAnsi="Arial" w:cs="Arial"/>
          <w:sz w:val="24"/>
          <w:szCs w:val="24"/>
        </w:rPr>
        <w:t>Overview of Process</w:t>
      </w:r>
      <w:r w:rsidR="00DF5075">
        <w:rPr>
          <w:rFonts w:ascii="Arial" w:hAnsi="Arial" w:cs="Arial"/>
          <w:sz w:val="24"/>
          <w:szCs w:val="24"/>
        </w:rPr>
        <w:t>…………………………………………………………………..</w:t>
      </w:r>
      <w:r w:rsidR="00DF5075">
        <w:rPr>
          <w:rFonts w:ascii="Arial" w:hAnsi="Arial" w:cs="Arial"/>
          <w:sz w:val="24"/>
          <w:szCs w:val="24"/>
        </w:rPr>
        <w:tab/>
        <w:t>5</w:t>
      </w:r>
    </w:p>
    <w:p w:rsidR="005039E2" w:rsidRPr="00055D17" w:rsidRDefault="005039E2" w:rsidP="00DF5075">
      <w:pPr>
        <w:tabs>
          <w:tab w:val="left" w:pos="8364"/>
          <w:tab w:val="right" w:leader="dot" w:pos="8505"/>
        </w:tabs>
        <w:spacing w:after="0" w:line="480" w:lineRule="auto"/>
        <w:jc w:val="both"/>
        <w:rPr>
          <w:rFonts w:ascii="Arial" w:hAnsi="Arial" w:cs="Arial"/>
          <w:sz w:val="24"/>
          <w:szCs w:val="24"/>
        </w:rPr>
      </w:pPr>
      <w:r w:rsidRPr="00055D17">
        <w:rPr>
          <w:rFonts w:ascii="Arial" w:hAnsi="Arial" w:cs="Arial"/>
          <w:sz w:val="24"/>
          <w:szCs w:val="24"/>
        </w:rPr>
        <w:t>Pre-visit Preparati</w:t>
      </w:r>
      <w:r w:rsidR="00291AF8">
        <w:rPr>
          <w:rFonts w:ascii="Arial" w:hAnsi="Arial" w:cs="Arial"/>
          <w:sz w:val="24"/>
          <w:szCs w:val="24"/>
        </w:rPr>
        <w:t>on</w:t>
      </w:r>
      <w:r w:rsidR="00DF5075">
        <w:rPr>
          <w:rFonts w:ascii="Arial" w:hAnsi="Arial" w:cs="Arial"/>
          <w:sz w:val="24"/>
          <w:szCs w:val="24"/>
        </w:rPr>
        <w:t>…………………………………………………………………...</w:t>
      </w:r>
      <w:r w:rsidR="00DF5075">
        <w:rPr>
          <w:rFonts w:ascii="Arial" w:hAnsi="Arial" w:cs="Arial"/>
          <w:sz w:val="24"/>
          <w:szCs w:val="24"/>
        </w:rPr>
        <w:tab/>
        <w:t>6-7</w:t>
      </w:r>
    </w:p>
    <w:p w:rsidR="005039E2" w:rsidRPr="00055D17" w:rsidRDefault="00E0194F" w:rsidP="00DF5075">
      <w:pPr>
        <w:tabs>
          <w:tab w:val="left" w:pos="8364"/>
          <w:tab w:val="right" w:leader="dot" w:pos="8505"/>
        </w:tabs>
        <w:spacing w:after="0" w:line="240" w:lineRule="auto"/>
        <w:jc w:val="both"/>
        <w:rPr>
          <w:rFonts w:ascii="Arial" w:hAnsi="Arial" w:cs="Arial"/>
          <w:sz w:val="24"/>
          <w:szCs w:val="24"/>
        </w:rPr>
      </w:pPr>
      <w:r>
        <w:rPr>
          <w:rFonts w:ascii="Arial" w:hAnsi="Arial" w:cs="Arial"/>
          <w:sz w:val="24"/>
          <w:szCs w:val="24"/>
        </w:rPr>
        <w:t>Proportionate Touch Review Visit</w:t>
      </w:r>
      <w:r w:rsidR="00DF5075">
        <w:rPr>
          <w:rFonts w:ascii="Arial" w:hAnsi="Arial" w:cs="Arial"/>
          <w:sz w:val="24"/>
          <w:szCs w:val="24"/>
        </w:rPr>
        <w:t>……………………………………………………</w:t>
      </w:r>
      <w:r w:rsidR="00DF5075">
        <w:rPr>
          <w:rFonts w:ascii="Arial" w:hAnsi="Arial" w:cs="Arial"/>
          <w:sz w:val="24"/>
          <w:szCs w:val="24"/>
        </w:rPr>
        <w:tab/>
        <w:t>7-8</w:t>
      </w:r>
    </w:p>
    <w:p w:rsidR="005039E2" w:rsidRPr="00055D17" w:rsidRDefault="005039E2" w:rsidP="00730A0E">
      <w:pPr>
        <w:spacing w:after="0" w:line="240" w:lineRule="auto"/>
        <w:ind w:firstLine="720"/>
        <w:jc w:val="both"/>
        <w:rPr>
          <w:rFonts w:ascii="Arial" w:hAnsi="Arial" w:cs="Arial"/>
          <w:sz w:val="24"/>
          <w:szCs w:val="24"/>
        </w:rPr>
      </w:pPr>
      <w:r w:rsidRPr="00055D17">
        <w:rPr>
          <w:rFonts w:ascii="Arial" w:hAnsi="Arial" w:cs="Arial"/>
          <w:sz w:val="24"/>
          <w:szCs w:val="24"/>
        </w:rPr>
        <w:t>Panel Members</w:t>
      </w:r>
    </w:p>
    <w:p w:rsidR="007D473A" w:rsidRDefault="005039E2" w:rsidP="007D473A">
      <w:pPr>
        <w:spacing w:after="0" w:line="240" w:lineRule="auto"/>
        <w:ind w:firstLine="720"/>
        <w:jc w:val="both"/>
        <w:rPr>
          <w:rFonts w:ascii="Arial" w:hAnsi="Arial" w:cs="Arial"/>
          <w:sz w:val="24"/>
          <w:szCs w:val="24"/>
        </w:rPr>
      </w:pPr>
      <w:r w:rsidRPr="007D473A">
        <w:rPr>
          <w:rFonts w:ascii="Arial" w:hAnsi="Arial" w:cs="Arial"/>
          <w:sz w:val="24"/>
          <w:szCs w:val="24"/>
        </w:rPr>
        <w:t>Outcome</w:t>
      </w:r>
    </w:p>
    <w:p w:rsidR="007D473A" w:rsidRPr="007D473A" w:rsidRDefault="007D473A" w:rsidP="007D473A">
      <w:pPr>
        <w:spacing w:after="0" w:line="240" w:lineRule="auto"/>
        <w:ind w:firstLine="720"/>
        <w:jc w:val="both"/>
        <w:rPr>
          <w:rFonts w:ascii="Arial" w:hAnsi="Arial" w:cs="Arial"/>
          <w:sz w:val="24"/>
          <w:szCs w:val="24"/>
        </w:rPr>
      </w:pPr>
      <w:r>
        <w:rPr>
          <w:rFonts w:ascii="Arial" w:hAnsi="Arial" w:cs="Arial"/>
          <w:sz w:val="24"/>
          <w:szCs w:val="24"/>
        </w:rPr>
        <w:t>Cost of Accreditation Review visit and Charges</w:t>
      </w:r>
    </w:p>
    <w:p w:rsidR="005039E2" w:rsidRPr="00055D17" w:rsidRDefault="005039E2" w:rsidP="007D473A">
      <w:pPr>
        <w:spacing w:after="0" w:line="480" w:lineRule="auto"/>
        <w:ind w:firstLine="720"/>
        <w:jc w:val="both"/>
        <w:rPr>
          <w:rFonts w:ascii="Arial" w:hAnsi="Arial" w:cs="Arial"/>
          <w:sz w:val="24"/>
          <w:szCs w:val="24"/>
        </w:rPr>
      </w:pPr>
      <w:r w:rsidRPr="00055D17">
        <w:rPr>
          <w:rFonts w:ascii="Arial" w:hAnsi="Arial" w:cs="Arial"/>
          <w:sz w:val="24"/>
          <w:szCs w:val="24"/>
        </w:rPr>
        <w:tab/>
      </w:r>
      <w:r w:rsidRPr="00055D17">
        <w:rPr>
          <w:rFonts w:ascii="Arial" w:hAnsi="Arial" w:cs="Arial"/>
          <w:sz w:val="24"/>
          <w:szCs w:val="24"/>
        </w:rPr>
        <w:tab/>
      </w:r>
      <w:r w:rsidRPr="00055D17">
        <w:rPr>
          <w:rFonts w:ascii="Arial" w:hAnsi="Arial" w:cs="Arial"/>
          <w:sz w:val="24"/>
          <w:szCs w:val="24"/>
        </w:rPr>
        <w:tab/>
        <w:t xml:space="preserve">           </w:t>
      </w:r>
    </w:p>
    <w:p w:rsidR="00E0194F" w:rsidRDefault="005039E2" w:rsidP="00D540F2">
      <w:pPr>
        <w:spacing w:after="0" w:line="480" w:lineRule="auto"/>
        <w:jc w:val="both"/>
        <w:rPr>
          <w:rFonts w:ascii="Arial" w:hAnsi="Arial" w:cs="Arial"/>
          <w:sz w:val="24"/>
          <w:szCs w:val="24"/>
        </w:rPr>
      </w:pPr>
      <w:r w:rsidRPr="00055D17">
        <w:rPr>
          <w:rFonts w:ascii="Arial" w:hAnsi="Arial" w:cs="Arial"/>
          <w:b/>
          <w:bCs/>
          <w:sz w:val="24"/>
          <w:szCs w:val="24"/>
        </w:rPr>
        <w:t>PART TWO:</w:t>
      </w:r>
      <w:r w:rsidRPr="00055D17">
        <w:rPr>
          <w:rFonts w:ascii="Arial" w:hAnsi="Arial" w:cs="Arial"/>
          <w:sz w:val="24"/>
          <w:szCs w:val="24"/>
        </w:rPr>
        <w:t xml:space="preserve"> </w:t>
      </w:r>
      <w:r w:rsidRPr="00055D17">
        <w:rPr>
          <w:rFonts w:ascii="Arial" w:hAnsi="Arial" w:cs="Arial"/>
          <w:b/>
          <w:bCs/>
          <w:sz w:val="24"/>
          <w:szCs w:val="24"/>
        </w:rPr>
        <w:t>Guidance for Panel Members</w:t>
      </w:r>
      <w:r w:rsidRPr="00055D17">
        <w:rPr>
          <w:rFonts w:ascii="Arial" w:hAnsi="Arial" w:cs="Arial"/>
          <w:sz w:val="24"/>
          <w:szCs w:val="24"/>
        </w:rPr>
        <w:t xml:space="preserve">              </w:t>
      </w:r>
      <w:r w:rsidR="00FA0729">
        <w:rPr>
          <w:rFonts w:ascii="Arial" w:hAnsi="Arial" w:cs="Arial"/>
          <w:sz w:val="24"/>
          <w:szCs w:val="24"/>
        </w:rPr>
        <w:tab/>
      </w:r>
      <w:r w:rsidR="00FA0729">
        <w:rPr>
          <w:rFonts w:ascii="Arial" w:hAnsi="Arial" w:cs="Arial"/>
          <w:sz w:val="24"/>
          <w:szCs w:val="24"/>
        </w:rPr>
        <w:tab/>
      </w:r>
      <w:r w:rsidR="00FA0729">
        <w:rPr>
          <w:rFonts w:ascii="Arial" w:hAnsi="Arial" w:cs="Arial"/>
          <w:sz w:val="24"/>
          <w:szCs w:val="24"/>
        </w:rPr>
        <w:tab/>
      </w:r>
      <w:r w:rsidR="00FA0729">
        <w:rPr>
          <w:rFonts w:ascii="Arial" w:hAnsi="Arial" w:cs="Arial"/>
          <w:sz w:val="24"/>
          <w:szCs w:val="24"/>
        </w:rPr>
        <w:tab/>
        <w:t xml:space="preserve">     </w:t>
      </w:r>
      <w:r w:rsidR="00C070F5">
        <w:rPr>
          <w:rFonts w:ascii="Arial" w:hAnsi="Arial" w:cs="Arial"/>
          <w:sz w:val="24"/>
          <w:szCs w:val="24"/>
        </w:rPr>
        <w:t xml:space="preserve"> </w:t>
      </w:r>
    </w:p>
    <w:p w:rsidR="005039E2" w:rsidRPr="00055D17" w:rsidRDefault="000E15DF" w:rsidP="00D540F2">
      <w:pPr>
        <w:spacing w:after="0" w:line="480" w:lineRule="auto"/>
        <w:jc w:val="both"/>
        <w:rPr>
          <w:rFonts w:ascii="Arial" w:hAnsi="Arial" w:cs="Arial"/>
          <w:sz w:val="24"/>
          <w:szCs w:val="24"/>
        </w:rPr>
      </w:pPr>
      <w:r>
        <w:rPr>
          <w:rFonts w:ascii="Arial" w:hAnsi="Arial" w:cs="Arial"/>
          <w:bCs/>
          <w:sz w:val="24"/>
          <w:szCs w:val="24"/>
        </w:rPr>
        <w:t>9-12</w:t>
      </w:r>
    </w:p>
    <w:p w:rsidR="005039E2" w:rsidRPr="00055D17" w:rsidRDefault="008529BF" w:rsidP="00D540F2">
      <w:pPr>
        <w:tabs>
          <w:tab w:val="left" w:pos="8364"/>
        </w:tabs>
        <w:spacing w:after="0" w:line="480" w:lineRule="auto"/>
        <w:jc w:val="both"/>
        <w:rPr>
          <w:rFonts w:ascii="Arial" w:hAnsi="Arial" w:cs="Arial"/>
          <w:sz w:val="24"/>
          <w:szCs w:val="24"/>
        </w:rPr>
      </w:pPr>
      <w:r>
        <w:rPr>
          <w:rFonts w:ascii="Arial" w:hAnsi="Arial" w:cs="Arial"/>
          <w:sz w:val="24"/>
          <w:szCs w:val="24"/>
        </w:rPr>
        <w:t>Introduction &amp; Overview………………………………………………………………</w:t>
      </w:r>
      <w:r>
        <w:rPr>
          <w:rFonts w:ascii="Arial" w:hAnsi="Arial" w:cs="Arial"/>
          <w:sz w:val="24"/>
          <w:szCs w:val="24"/>
        </w:rPr>
        <w:tab/>
      </w:r>
      <w:r w:rsidR="000E15DF">
        <w:rPr>
          <w:rFonts w:ascii="Arial" w:hAnsi="Arial" w:cs="Arial"/>
          <w:sz w:val="24"/>
          <w:szCs w:val="24"/>
        </w:rPr>
        <w:t>9</w:t>
      </w:r>
    </w:p>
    <w:p w:rsidR="005039E2" w:rsidRPr="00055D17" w:rsidRDefault="00FA0729" w:rsidP="00D540F2">
      <w:pPr>
        <w:tabs>
          <w:tab w:val="left" w:pos="8222"/>
          <w:tab w:val="left" w:pos="8364"/>
        </w:tabs>
        <w:spacing w:after="0" w:line="480" w:lineRule="auto"/>
        <w:jc w:val="both"/>
        <w:rPr>
          <w:rFonts w:ascii="Arial" w:hAnsi="Arial" w:cs="Arial"/>
          <w:sz w:val="24"/>
          <w:szCs w:val="24"/>
        </w:rPr>
      </w:pPr>
      <w:r>
        <w:rPr>
          <w:rFonts w:ascii="Arial" w:hAnsi="Arial" w:cs="Arial"/>
          <w:sz w:val="24"/>
          <w:szCs w:val="24"/>
        </w:rPr>
        <w:t>Meeting with Programme Leaders</w:t>
      </w:r>
      <w:r w:rsidR="008529BF">
        <w:rPr>
          <w:rFonts w:ascii="Arial" w:hAnsi="Arial" w:cs="Arial"/>
          <w:sz w:val="24"/>
          <w:szCs w:val="24"/>
        </w:rPr>
        <w:t>………………………………………………….</w:t>
      </w:r>
      <w:r w:rsidR="008529BF">
        <w:rPr>
          <w:rFonts w:ascii="Arial" w:hAnsi="Arial" w:cs="Arial"/>
          <w:sz w:val="24"/>
          <w:szCs w:val="24"/>
        </w:rPr>
        <w:tab/>
      </w:r>
      <w:r w:rsidR="00B650E1">
        <w:rPr>
          <w:rFonts w:ascii="Arial" w:hAnsi="Arial" w:cs="Arial"/>
          <w:sz w:val="24"/>
          <w:szCs w:val="24"/>
        </w:rPr>
        <w:t>10</w:t>
      </w:r>
    </w:p>
    <w:p w:rsidR="005039E2" w:rsidRPr="00055D17" w:rsidRDefault="005039E2" w:rsidP="00D540F2">
      <w:pPr>
        <w:tabs>
          <w:tab w:val="left" w:pos="8364"/>
        </w:tabs>
        <w:spacing w:after="0" w:line="480" w:lineRule="auto"/>
        <w:jc w:val="both"/>
        <w:rPr>
          <w:rFonts w:ascii="Arial" w:hAnsi="Arial" w:cs="Arial"/>
          <w:sz w:val="24"/>
          <w:szCs w:val="24"/>
        </w:rPr>
      </w:pPr>
      <w:r w:rsidRPr="00055D17">
        <w:rPr>
          <w:rFonts w:ascii="Arial" w:hAnsi="Arial" w:cs="Arial"/>
          <w:sz w:val="24"/>
          <w:szCs w:val="24"/>
        </w:rPr>
        <w:t>Meeting with Students</w:t>
      </w:r>
      <w:r w:rsidR="008529BF">
        <w:rPr>
          <w:rFonts w:ascii="Arial" w:hAnsi="Arial" w:cs="Arial"/>
          <w:sz w:val="24"/>
          <w:szCs w:val="24"/>
        </w:rPr>
        <w:t>………………………………………………………………...</w:t>
      </w:r>
      <w:r w:rsidR="008529BF">
        <w:rPr>
          <w:rFonts w:ascii="Arial" w:hAnsi="Arial" w:cs="Arial"/>
          <w:sz w:val="24"/>
          <w:szCs w:val="24"/>
        </w:rPr>
        <w:tab/>
      </w:r>
      <w:r w:rsidR="00CF02A2">
        <w:rPr>
          <w:rFonts w:ascii="Arial" w:hAnsi="Arial" w:cs="Arial"/>
          <w:sz w:val="24"/>
          <w:szCs w:val="24"/>
        </w:rPr>
        <w:t>10</w:t>
      </w:r>
    </w:p>
    <w:p w:rsidR="005039E2" w:rsidRPr="00055D17" w:rsidRDefault="00BF58BC" w:rsidP="008529BF">
      <w:pPr>
        <w:tabs>
          <w:tab w:val="right" w:pos="7938"/>
          <w:tab w:val="right" w:leader="dot" w:pos="8505"/>
        </w:tabs>
        <w:spacing w:after="0" w:line="480" w:lineRule="auto"/>
        <w:jc w:val="both"/>
        <w:rPr>
          <w:rFonts w:ascii="Arial" w:hAnsi="Arial" w:cs="Arial"/>
          <w:sz w:val="24"/>
          <w:szCs w:val="24"/>
        </w:rPr>
      </w:pPr>
      <w:r>
        <w:rPr>
          <w:rFonts w:ascii="Arial" w:hAnsi="Arial" w:cs="Arial"/>
          <w:sz w:val="24"/>
          <w:szCs w:val="24"/>
        </w:rPr>
        <w:t xml:space="preserve">Meeting </w:t>
      </w:r>
      <w:r w:rsidR="00600529">
        <w:rPr>
          <w:rFonts w:ascii="Arial" w:hAnsi="Arial" w:cs="Arial"/>
          <w:sz w:val="24"/>
          <w:szCs w:val="24"/>
        </w:rPr>
        <w:t>with</w:t>
      </w:r>
      <w:r w:rsidR="005039E2" w:rsidRPr="00055D17">
        <w:rPr>
          <w:rFonts w:ascii="Arial" w:hAnsi="Arial" w:cs="Arial"/>
          <w:sz w:val="24"/>
          <w:szCs w:val="24"/>
        </w:rPr>
        <w:t xml:space="preserve"> Mentors </w:t>
      </w:r>
      <w:r w:rsidR="008529BF" w:rsidRPr="00055D17">
        <w:rPr>
          <w:rFonts w:ascii="Arial" w:hAnsi="Arial" w:cs="Arial"/>
          <w:sz w:val="24"/>
          <w:szCs w:val="24"/>
        </w:rPr>
        <w:t>and</w:t>
      </w:r>
      <w:r w:rsidR="005039E2" w:rsidRPr="00055D17">
        <w:rPr>
          <w:rFonts w:ascii="Arial" w:hAnsi="Arial" w:cs="Arial"/>
          <w:sz w:val="24"/>
          <w:szCs w:val="24"/>
        </w:rPr>
        <w:t xml:space="preserve"> Pr</w:t>
      </w:r>
      <w:r w:rsidR="00291AF8">
        <w:rPr>
          <w:rFonts w:ascii="Arial" w:hAnsi="Arial" w:cs="Arial"/>
          <w:sz w:val="24"/>
          <w:szCs w:val="24"/>
        </w:rPr>
        <w:t>actice Teachers</w:t>
      </w:r>
      <w:r w:rsidR="008529BF">
        <w:rPr>
          <w:rFonts w:ascii="Arial" w:hAnsi="Arial" w:cs="Arial"/>
          <w:sz w:val="24"/>
          <w:szCs w:val="24"/>
        </w:rPr>
        <w:t>…………………………………..</w:t>
      </w:r>
      <w:r w:rsidR="008529BF">
        <w:rPr>
          <w:rFonts w:ascii="Arial" w:hAnsi="Arial" w:cs="Arial"/>
          <w:sz w:val="24"/>
          <w:szCs w:val="24"/>
        </w:rPr>
        <w:tab/>
        <w:t xml:space="preserve">… </w:t>
      </w:r>
      <w:r w:rsidR="00CF02A2">
        <w:rPr>
          <w:rFonts w:ascii="Arial" w:hAnsi="Arial" w:cs="Arial"/>
          <w:sz w:val="24"/>
          <w:szCs w:val="24"/>
        </w:rPr>
        <w:t xml:space="preserve"> 11</w:t>
      </w:r>
    </w:p>
    <w:p w:rsidR="005039E2" w:rsidRPr="00055D17" w:rsidRDefault="005039E2" w:rsidP="00D540F2">
      <w:pPr>
        <w:tabs>
          <w:tab w:val="left" w:pos="8364"/>
        </w:tabs>
        <w:spacing w:after="0" w:line="480" w:lineRule="auto"/>
        <w:jc w:val="both"/>
        <w:rPr>
          <w:rFonts w:ascii="Arial" w:hAnsi="Arial" w:cs="Arial"/>
          <w:sz w:val="24"/>
          <w:szCs w:val="24"/>
        </w:rPr>
      </w:pPr>
      <w:r w:rsidRPr="00055D17">
        <w:rPr>
          <w:rFonts w:ascii="Arial" w:hAnsi="Arial" w:cs="Arial"/>
          <w:sz w:val="24"/>
          <w:szCs w:val="24"/>
        </w:rPr>
        <w:t>Meeting with Employe</w:t>
      </w:r>
      <w:r w:rsidR="00291AF8">
        <w:rPr>
          <w:rFonts w:ascii="Arial" w:hAnsi="Arial" w:cs="Arial"/>
          <w:sz w:val="24"/>
          <w:szCs w:val="24"/>
        </w:rPr>
        <w:t>rs</w:t>
      </w:r>
      <w:r w:rsidR="008529BF">
        <w:rPr>
          <w:rFonts w:ascii="Arial" w:hAnsi="Arial" w:cs="Arial"/>
          <w:sz w:val="24"/>
          <w:szCs w:val="24"/>
        </w:rPr>
        <w:t>………………………………………………………………</w:t>
      </w:r>
      <w:r w:rsidR="008529BF">
        <w:rPr>
          <w:rFonts w:ascii="Arial" w:hAnsi="Arial" w:cs="Arial"/>
          <w:sz w:val="24"/>
          <w:szCs w:val="24"/>
        </w:rPr>
        <w:tab/>
      </w:r>
      <w:r w:rsidR="00B650E1">
        <w:rPr>
          <w:rFonts w:ascii="Arial" w:hAnsi="Arial" w:cs="Arial"/>
          <w:sz w:val="24"/>
          <w:szCs w:val="24"/>
        </w:rPr>
        <w:t>12</w:t>
      </w:r>
    </w:p>
    <w:p w:rsidR="005039E2" w:rsidRDefault="00B650E1" w:rsidP="00D540F2">
      <w:pPr>
        <w:tabs>
          <w:tab w:val="left" w:pos="8364"/>
        </w:tabs>
        <w:spacing w:after="0" w:line="480" w:lineRule="auto"/>
        <w:jc w:val="both"/>
        <w:rPr>
          <w:rFonts w:ascii="Arial" w:hAnsi="Arial" w:cs="Arial"/>
          <w:sz w:val="24"/>
          <w:szCs w:val="24"/>
        </w:rPr>
      </w:pPr>
      <w:r>
        <w:rPr>
          <w:rFonts w:ascii="Arial" w:hAnsi="Arial" w:cs="Arial"/>
          <w:sz w:val="24"/>
          <w:szCs w:val="24"/>
        </w:rPr>
        <w:t>Meeting with Patients</w:t>
      </w:r>
      <w:r w:rsidR="00FA0729">
        <w:rPr>
          <w:rFonts w:ascii="Arial" w:hAnsi="Arial" w:cs="Arial"/>
          <w:sz w:val="24"/>
          <w:szCs w:val="24"/>
        </w:rPr>
        <w:t>/Carers</w:t>
      </w:r>
      <w:r w:rsidR="008529BF">
        <w:rPr>
          <w:rFonts w:ascii="Arial" w:hAnsi="Arial" w:cs="Arial"/>
          <w:sz w:val="24"/>
          <w:szCs w:val="24"/>
        </w:rPr>
        <w:t>………………………………………………………..</w:t>
      </w:r>
      <w:r w:rsidR="008529BF">
        <w:rPr>
          <w:rFonts w:ascii="Arial" w:hAnsi="Arial" w:cs="Arial"/>
          <w:sz w:val="24"/>
          <w:szCs w:val="24"/>
        </w:rPr>
        <w:tab/>
      </w:r>
      <w:r w:rsidR="00291AF8">
        <w:rPr>
          <w:rFonts w:ascii="Arial" w:hAnsi="Arial" w:cs="Arial"/>
          <w:sz w:val="24"/>
          <w:szCs w:val="24"/>
        </w:rPr>
        <w:t>1</w:t>
      </w:r>
      <w:r w:rsidR="00CF02A2">
        <w:rPr>
          <w:rFonts w:ascii="Arial" w:hAnsi="Arial" w:cs="Arial"/>
          <w:sz w:val="24"/>
          <w:szCs w:val="24"/>
        </w:rPr>
        <w:t>2</w:t>
      </w:r>
    </w:p>
    <w:p w:rsidR="00BF58BC" w:rsidRDefault="00BF58BC" w:rsidP="00291AF8">
      <w:pPr>
        <w:rPr>
          <w:rFonts w:ascii="Arial" w:hAnsi="Arial" w:cs="Arial"/>
          <w:b/>
          <w:sz w:val="24"/>
          <w:szCs w:val="24"/>
        </w:rPr>
      </w:pPr>
    </w:p>
    <w:p w:rsidR="00FA0729" w:rsidRDefault="00FA0729" w:rsidP="00291AF8">
      <w:pPr>
        <w:rPr>
          <w:rFonts w:ascii="Arial" w:hAnsi="Arial" w:cs="Arial"/>
          <w:b/>
          <w:sz w:val="24"/>
          <w:szCs w:val="24"/>
        </w:rPr>
      </w:pPr>
    </w:p>
    <w:p w:rsidR="00FA0729" w:rsidRDefault="00FA0729" w:rsidP="00291AF8">
      <w:pPr>
        <w:rPr>
          <w:rFonts w:ascii="Arial" w:hAnsi="Arial" w:cs="Arial"/>
          <w:b/>
          <w:sz w:val="24"/>
          <w:szCs w:val="24"/>
        </w:rPr>
      </w:pPr>
    </w:p>
    <w:p w:rsidR="00FA0729" w:rsidRDefault="00FA0729" w:rsidP="00291AF8">
      <w:pPr>
        <w:rPr>
          <w:rFonts w:ascii="Arial" w:hAnsi="Arial" w:cs="Arial"/>
          <w:b/>
          <w:sz w:val="24"/>
          <w:szCs w:val="24"/>
        </w:rPr>
      </w:pPr>
    </w:p>
    <w:p w:rsidR="00D74E24" w:rsidRDefault="00D74E24" w:rsidP="008F7C96">
      <w:pPr>
        <w:tabs>
          <w:tab w:val="left" w:pos="5724"/>
          <w:tab w:val="left" w:pos="8080"/>
        </w:tabs>
        <w:rPr>
          <w:rFonts w:ascii="Arial" w:hAnsi="Arial" w:cs="Arial"/>
          <w:b/>
          <w:sz w:val="24"/>
          <w:szCs w:val="24"/>
        </w:rPr>
      </w:pPr>
    </w:p>
    <w:p w:rsidR="00FA0729" w:rsidRDefault="008F7C96" w:rsidP="008F7C96">
      <w:pPr>
        <w:tabs>
          <w:tab w:val="left" w:pos="5724"/>
          <w:tab w:val="left" w:pos="8080"/>
        </w:tabs>
        <w:rPr>
          <w:rFonts w:ascii="Arial" w:hAnsi="Arial" w:cs="Arial"/>
          <w:b/>
          <w:sz w:val="24"/>
          <w:szCs w:val="24"/>
        </w:rPr>
      </w:pPr>
      <w:r>
        <w:rPr>
          <w:rFonts w:ascii="Arial" w:hAnsi="Arial" w:cs="Arial"/>
          <w:b/>
          <w:sz w:val="24"/>
          <w:szCs w:val="24"/>
        </w:rPr>
        <w:tab/>
      </w:r>
    </w:p>
    <w:p w:rsidR="00FA0729" w:rsidRDefault="00FA0729" w:rsidP="00291AF8">
      <w:pPr>
        <w:rPr>
          <w:rFonts w:ascii="Arial" w:hAnsi="Arial" w:cs="Arial"/>
          <w:b/>
          <w:sz w:val="24"/>
          <w:szCs w:val="24"/>
        </w:rPr>
      </w:pPr>
    </w:p>
    <w:p w:rsidR="00291AF8" w:rsidRPr="003C46D6" w:rsidRDefault="00291AF8" w:rsidP="00291AF8">
      <w:pPr>
        <w:rPr>
          <w:rFonts w:ascii="Arial" w:hAnsi="Arial" w:cs="Arial"/>
          <w:b/>
          <w:sz w:val="24"/>
          <w:szCs w:val="24"/>
        </w:rPr>
      </w:pPr>
      <w:r w:rsidRPr="003C46D6">
        <w:rPr>
          <w:rFonts w:ascii="Arial" w:hAnsi="Arial" w:cs="Arial"/>
          <w:b/>
          <w:sz w:val="24"/>
          <w:szCs w:val="24"/>
        </w:rPr>
        <w:t xml:space="preserve">Appendix 1 </w:t>
      </w:r>
    </w:p>
    <w:p w:rsidR="00291AF8" w:rsidRDefault="00291AF8" w:rsidP="00764DBE">
      <w:pPr>
        <w:pStyle w:val="Heading2"/>
        <w:tabs>
          <w:tab w:val="left" w:pos="8364"/>
          <w:tab w:val="left" w:pos="8505"/>
        </w:tabs>
        <w:rPr>
          <w:rFonts w:eastAsia="Calibri"/>
          <w:b w:val="0"/>
          <w:bCs w:val="0"/>
          <w:sz w:val="24"/>
          <w:szCs w:val="24"/>
          <w:lang w:val="en-US" w:eastAsia="en-US"/>
        </w:rPr>
      </w:pPr>
      <w:r>
        <w:rPr>
          <w:rFonts w:eastAsia="Calibri"/>
          <w:b w:val="0"/>
          <w:bCs w:val="0"/>
          <w:sz w:val="24"/>
          <w:szCs w:val="24"/>
          <w:lang w:val="en-US" w:eastAsia="en-US"/>
        </w:rPr>
        <w:t xml:space="preserve">Part 1 </w:t>
      </w:r>
      <w:r w:rsidR="00CF1847">
        <w:rPr>
          <w:rFonts w:eastAsia="Calibri"/>
          <w:b w:val="0"/>
          <w:bCs w:val="0"/>
          <w:sz w:val="24"/>
          <w:szCs w:val="24"/>
          <w:lang w:val="en-US" w:eastAsia="en-US"/>
        </w:rPr>
        <w:t>Self-Assessment</w:t>
      </w:r>
      <w:r w:rsidR="00B650E1">
        <w:rPr>
          <w:rFonts w:eastAsia="Calibri"/>
          <w:b w:val="0"/>
          <w:bCs w:val="0"/>
          <w:sz w:val="24"/>
          <w:szCs w:val="24"/>
          <w:lang w:val="en-US" w:eastAsia="en-US"/>
        </w:rPr>
        <w:t xml:space="preserve"> Proforma</w:t>
      </w:r>
      <w:r w:rsidR="00764DBE">
        <w:rPr>
          <w:rFonts w:eastAsia="Calibri"/>
          <w:b w:val="0"/>
          <w:bCs w:val="0"/>
          <w:sz w:val="24"/>
          <w:szCs w:val="24"/>
          <w:lang w:val="en-US" w:eastAsia="en-US"/>
        </w:rPr>
        <w:t>…………………………………………</w:t>
      </w:r>
      <w:r w:rsidR="00600529">
        <w:rPr>
          <w:rFonts w:eastAsia="Calibri"/>
          <w:b w:val="0"/>
          <w:bCs w:val="0"/>
          <w:sz w:val="24"/>
          <w:szCs w:val="24"/>
          <w:lang w:val="en-US" w:eastAsia="en-US"/>
        </w:rPr>
        <w:t>………</w:t>
      </w:r>
      <w:r w:rsidR="00ED67D6">
        <w:rPr>
          <w:rFonts w:eastAsia="Calibri"/>
          <w:b w:val="0"/>
          <w:bCs w:val="0"/>
          <w:sz w:val="24"/>
          <w:szCs w:val="24"/>
          <w:lang w:val="en-US" w:eastAsia="en-US"/>
        </w:rPr>
        <w:tab/>
      </w:r>
      <w:r w:rsidR="00CF02A2">
        <w:rPr>
          <w:rFonts w:eastAsia="Calibri"/>
          <w:b w:val="0"/>
          <w:bCs w:val="0"/>
          <w:sz w:val="24"/>
          <w:szCs w:val="24"/>
          <w:lang w:val="en-US" w:eastAsia="en-US"/>
        </w:rPr>
        <w:t>14-17</w:t>
      </w:r>
    </w:p>
    <w:p w:rsidR="00291AF8" w:rsidRDefault="00291AF8" w:rsidP="00764DBE">
      <w:pPr>
        <w:pStyle w:val="Heading2"/>
        <w:tabs>
          <w:tab w:val="left" w:pos="8364"/>
        </w:tabs>
        <w:rPr>
          <w:rFonts w:eastAsia="Calibri"/>
          <w:b w:val="0"/>
          <w:bCs w:val="0"/>
          <w:sz w:val="24"/>
          <w:szCs w:val="24"/>
          <w:lang w:val="en-US" w:eastAsia="en-US"/>
        </w:rPr>
      </w:pPr>
      <w:r w:rsidRPr="00291AF8">
        <w:rPr>
          <w:rFonts w:eastAsia="Calibri"/>
          <w:b w:val="0"/>
          <w:bCs w:val="0"/>
          <w:sz w:val="24"/>
          <w:szCs w:val="24"/>
          <w:lang w:val="en-US" w:eastAsia="en-US"/>
        </w:rPr>
        <w:t>Part 2 Annual monitoring declaration form</w:t>
      </w:r>
      <w:r w:rsidR="00600529">
        <w:rPr>
          <w:rFonts w:eastAsia="Calibri"/>
          <w:b w:val="0"/>
          <w:bCs w:val="0"/>
          <w:sz w:val="24"/>
          <w:szCs w:val="24"/>
          <w:lang w:val="en-US" w:eastAsia="en-US"/>
        </w:rPr>
        <w:t>……………………………………….</w:t>
      </w:r>
      <w:r w:rsidR="00764DBE">
        <w:rPr>
          <w:rFonts w:eastAsia="Calibri"/>
          <w:b w:val="0"/>
          <w:bCs w:val="0"/>
          <w:sz w:val="24"/>
          <w:szCs w:val="24"/>
          <w:lang w:val="en-US" w:eastAsia="en-US"/>
        </w:rPr>
        <w:tab/>
      </w:r>
      <w:r w:rsidR="00CF02A2">
        <w:rPr>
          <w:rFonts w:eastAsia="Calibri"/>
          <w:b w:val="0"/>
          <w:bCs w:val="0"/>
          <w:sz w:val="24"/>
          <w:szCs w:val="24"/>
          <w:lang w:val="en-US" w:eastAsia="en-US"/>
        </w:rPr>
        <w:t>19-22</w:t>
      </w:r>
    </w:p>
    <w:p w:rsidR="00291AF8" w:rsidRDefault="00291AF8" w:rsidP="008F7C96">
      <w:pPr>
        <w:tabs>
          <w:tab w:val="left" w:pos="1603"/>
          <w:tab w:val="left" w:pos="8364"/>
        </w:tabs>
        <w:spacing w:line="240" w:lineRule="auto"/>
        <w:rPr>
          <w:rFonts w:ascii="Arial" w:hAnsi="Arial" w:cs="Arial"/>
          <w:sz w:val="24"/>
          <w:szCs w:val="24"/>
        </w:rPr>
      </w:pPr>
      <w:r w:rsidRPr="003C46D6">
        <w:rPr>
          <w:rFonts w:ascii="Arial" w:hAnsi="Arial" w:cs="Arial"/>
          <w:b/>
          <w:sz w:val="24"/>
          <w:szCs w:val="24"/>
        </w:rPr>
        <w:t>Appendix 2</w:t>
      </w:r>
      <w:r w:rsidR="005B7A11">
        <w:rPr>
          <w:rFonts w:ascii="Arial" w:hAnsi="Arial" w:cs="Arial"/>
          <w:sz w:val="24"/>
          <w:szCs w:val="24"/>
        </w:rPr>
        <w:t xml:space="preserve"> </w:t>
      </w:r>
      <w:r w:rsidR="00B650E1">
        <w:rPr>
          <w:rFonts w:ascii="Arial" w:hAnsi="Arial" w:cs="Arial"/>
          <w:sz w:val="24"/>
          <w:szCs w:val="24"/>
        </w:rPr>
        <w:t>–</w:t>
      </w:r>
      <w:r w:rsidR="005B7A11">
        <w:rPr>
          <w:rFonts w:ascii="Arial" w:hAnsi="Arial" w:cs="Arial"/>
          <w:sz w:val="24"/>
          <w:szCs w:val="24"/>
        </w:rPr>
        <w:t xml:space="preserve"> </w:t>
      </w:r>
      <w:r w:rsidR="00B650E1">
        <w:rPr>
          <w:rFonts w:ascii="Arial" w:hAnsi="Arial" w:cs="Arial"/>
          <w:sz w:val="24"/>
          <w:szCs w:val="24"/>
        </w:rPr>
        <w:t>Self-</w:t>
      </w:r>
      <w:r w:rsidR="00CF1847">
        <w:rPr>
          <w:rFonts w:ascii="Arial" w:hAnsi="Arial" w:cs="Arial"/>
          <w:sz w:val="24"/>
          <w:szCs w:val="24"/>
        </w:rPr>
        <w:t>Assessment</w:t>
      </w:r>
      <w:r w:rsidR="0026719C">
        <w:rPr>
          <w:rFonts w:ascii="Arial" w:hAnsi="Arial" w:cs="Arial"/>
          <w:sz w:val="24"/>
          <w:szCs w:val="24"/>
        </w:rPr>
        <w:t xml:space="preserve"> </w:t>
      </w:r>
      <w:r w:rsidR="00666A73">
        <w:rPr>
          <w:rFonts w:ascii="Arial" w:hAnsi="Arial" w:cs="Arial"/>
          <w:sz w:val="24"/>
          <w:szCs w:val="24"/>
        </w:rPr>
        <w:t>Proforma Checklist</w:t>
      </w:r>
      <w:r w:rsidR="00600529">
        <w:rPr>
          <w:rFonts w:ascii="Arial" w:hAnsi="Arial" w:cs="Arial"/>
          <w:sz w:val="24"/>
          <w:szCs w:val="24"/>
        </w:rPr>
        <w:t>……………………………</w:t>
      </w:r>
      <w:r w:rsidR="00764DBE">
        <w:rPr>
          <w:rFonts w:ascii="Arial" w:hAnsi="Arial" w:cs="Arial"/>
          <w:sz w:val="24"/>
          <w:szCs w:val="24"/>
        </w:rPr>
        <w:tab/>
      </w:r>
      <w:r w:rsidR="00CF02A2">
        <w:rPr>
          <w:rFonts w:ascii="Arial" w:hAnsi="Arial" w:cs="Arial"/>
          <w:sz w:val="24"/>
          <w:szCs w:val="24"/>
        </w:rPr>
        <w:t>23-24</w:t>
      </w:r>
    </w:p>
    <w:p w:rsidR="00291AF8" w:rsidRDefault="00291AF8" w:rsidP="008F7C96">
      <w:pPr>
        <w:tabs>
          <w:tab w:val="left" w:pos="8364"/>
        </w:tabs>
        <w:spacing w:line="240" w:lineRule="auto"/>
        <w:rPr>
          <w:rFonts w:ascii="Arial" w:hAnsi="Arial" w:cs="Arial"/>
          <w:sz w:val="24"/>
          <w:szCs w:val="24"/>
        </w:rPr>
      </w:pPr>
      <w:r w:rsidRPr="003C46D6">
        <w:rPr>
          <w:rFonts w:ascii="Arial" w:hAnsi="Arial" w:cs="Arial"/>
          <w:b/>
          <w:sz w:val="24"/>
          <w:szCs w:val="24"/>
        </w:rPr>
        <w:t>Appendix 3</w:t>
      </w:r>
      <w:r w:rsidR="005B7A11">
        <w:rPr>
          <w:rFonts w:ascii="Arial" w:hAnsi="Arial" w:cs="Arial"/>
          <w:sz w:val="24"/>
          <w:szCs w:val="24"/>
        </w:rPr>
        <w:t xml:space="preserve"> - </w:t>
      </w:r>
      <w:r w:rsidR="00764DBE">
        <w:rPr>
          <w:rFonts w:ascii="Arial" w:hAnsi="Arial" w:cs="Arial"/>
          <w:sz w:val="24"/>
          <w:szCs w:val="24"/>
        </w:rPr>
        <w:t>Draft Agenda</w:t>
      </w:r>
      <w:r w:rsidR="00600529">
        <w:rPr>
          <w:rFonts w:ascii="Arial" w:hAnsi="Arial" w:cs="Arial"/>
          <w:sz w:val="24"/>
          <w:szCs w:val="24"/>
        </w:rPr>
        <w:t>………………………………………………………..</w:t>
      </w:r>
      <w:r w:rsidR="00764DBE">
        <w:rPr>
          <w:rFonts w:ascii="Arial" w:hAnsi="Arial" w:cs="Arial"/>
          <w:sz w:val="24"/>
          <w:szCs w:val="24"/>
        </w:rPr>
        <w:tab/>
      </w:r>
      <w:r w:rsidR="00CF02A2">
        <w:rPr>
          <w:rFonts w:ascii="Arial" w:hAnsi="Arial" w:cs="Arial"/>
          <w:sz w:val="24"/>
          <w:szCs w:val="24"/>
        </w:rPr>
        <w:t>25-26</w:t>
      </w:r>
    </w:p>
    <w:p w:rsidR="005B7A11" w:rsidRPr="005B7A11" w:rsidRDefault="005B7A11" w:rsidP="008F7C96">
      <w:pPr>
        <w:tabs>
          <w:tab w:val="left" w:pos="8364"/>
        </w:tabs>
        <w:spacing w:line="240" w:lineRule="auto"/>
        <w:rPr>
          <w:rFonts w:ascii="Arial" w:hAnsi="Arial" w:cs="Arial"/>
          <w:bCs/>
          <w:sz w:val="24"/>
          <w:szCs w:val="24"/>
          <w:lang w:val="en-GB"/>
        </w:rPr>
      </w:pPr>
      <w:r w:rsidRPr="003C46D6">
        <w:rPr>
          <w:rFonts w:ascii="Arial" w:hAnsi="Arial" w:cs="Arial"/>
          <w:b/>
          <w:bCs/>
          <w:sz w:val="24"/>
          <w:szCs w:val="24"/>
          <w:lang w:val="en-GB"/>
        </w:rPr>
        <w:t>Appendix 4</w:t>
      </w:r>
      <w:r w:rsidRPr="005B7A11">
        <w:rPr>
          <w:rFonts w:ascii="Arial" w:hAnsi="Arial" w:cs="Arial"/>
          <w:bCs/>
          <w:sz w:val="24"/>
          <w:szCs w:val="24"/>
          <w:lang w:val="en-GB"/>
        </w:rPr>
        <w:t xml:space="preserve"> - Guidelines on Code of Conduct for MSC Review Panel</w:t>
      </w:r>
      <w:r w:rsidR="00600529">
        <w:rPr>
          <w:rFonts w:ascii="Arial" w:hAnsi="Arial" w:cs="Arial"/>
          <w:bCs/>
          <w:sz w:val="24"/>
          <w:szCs w:val="24"/>
          <w:lang w:val="en-GB"/>
        </w:rPr>
        <w:t>……….</w:t>
      </w:r>
      <w:r w:rsidR="00764DBE">
        <w:rPr>
          <w:rFonts w:ascii="Arial" w:hAnsi="Arial" w:cs="Arial"/>
          <w:bCs/>
          <w:sz w:val="24"/>
          <w:szCs w:val="24"/>
          <w:lang w:val="en-GB"/>
        </w:rPr>
        <w:tab/>
      </w:r>
      <w:r w:rsidR="00CF02A2">
        <w:rPr>
          <w:rFonts w:ascii="Arial" w:hAnsi="Arial" w:cs="Arial"/>
          <w:bCs/>
          <w:sz w:val="24"/>
          <w:szCs w:val="24"/>
          <w:lang w:val="en-GB"/>
        </w:rPr>
        <w:t>27-28</w:t>
      </w:r>
      <w:r w:rsidR="00CF02A2">
        <w:rPr>
          <w:rFonts w:ascii="Arial" w:hAnsi="Arial" w:cs="Arial"/>
          <w:bCs/>
          <w:sz w:val="24"/>
          <w:szCs w:val="24"/>
          <w:lang w:val="en-GB"/>
        </w:rPr>
        <w:tab/>
      </w:r>
    </w:p>
    <w:p w:rsidR="00455716" w:rsidRDefault="00455716" w:rsidP="00730A0E">
      <w:pPr>
        <w:jc w:val="both"/>
        <w:rPr>
          <w:rFonts w:ascii="Arial Bold" w:eastAsia="Times New Roman" w:hAnsi="Arial Bold" w:cs="Arial"/>
          <w:b/>
          <w:color w:val="000080"/>
          <w:sz w:val="28"/>
          <w:szCs w:val="28"/>
        </w:rPr>
      </w:pPr>
    </w:p>
    <w:p w:rsidR="005039E2" w:rsidRPr="00BE369C" w:rsidRDefault="005039E2" w:rsidP="00730A0E">
      <w:pPr>
        <w:jc w:val="both"/>
        <w:rPr>
          <w:rFonts w:ascii="Arial Bold" w:eastAsia="Times New Roman" w:hAnsi="Arial Bold" w:cs="Arial"/>
          <w:b/>
          <w:color w:val="000080"/>
          <w:sz w:val="28"/>
          <w:szCs w:val="28"/>
        </w:rPr>
      </w:pPr>
      <w:r w:rsidRPr="00BE369C">
        <w:rPr>
          <w:rFonts w:ascii="Arial Bold" w:eastAsia="Times New Roman" w:hAnsi="Arial Bold" w:cs="Arial"/>
          <w:b/>
          <w:color w:val="000080"/>
          <w:sz w:val="28"/>
          <w:szCs w:val="28"/>
        </w:rPr>
        <w:t>PART ONE: GUIDANCE FOR H</w:t>
      </w:r>
      <w:r w:rsidR="00055D17" w:rsidRPr="00BE369C">
        <w:rPr>
          <w:rFonts w:ascii="Arial Bold" w:eastAsia="Times New Roman" w:hAnsi="Arial Bold" w:cs="Arial"/>
          <w:b/>
          <w:color w:val="000080"/>
          <w:sz w:val="28"/>
          <w:szCs w:val="28"/>
        </w:rPr>
        <w:t xml:space="preserve">IGHER EDUCATION INSTITUTIONS </w:t>
      </w:r>
    </w:p>
    <w:p w:rsidR="005039E2" w:rsidRDefault="0073719F" w:rsidP="00730A0E">
      <w:pPr>
        <w:jc w:val="both"/>
        <w:rPr>
          <w:rFonts w:ascii="Arial" w:hAnsi="Arial" w:cs="Arial"/>
          <w:b/>
          <w:bCs/>
        </w:rPr>
      </w:pPr>
      <w:r>
        <w:rPr>
          <w:noProof/>
          <w:lang w:val="en-GB" w:eastAsia="en-GB"/>
        </w:rPr>
        <mc:AlternateContent>
          <mc:Choice Requires="wps">
            <w:drawing>
              <wp:anchor distT="0" distB="0" distL="114300" distR="114300" simplePos="0" relativeHeight="251645952" behindDoc="0" locked="0" layoutInCell="1" allowOverlap="1" wp14:anchorId="48F07B2D" wp14:editId="4CB24CCE">
                <wp:simplePos x="0" y="0"/>
                <wp:positionH relativeFrom="column">
                  <wp:posOffset>0</wp:posOffset>
                </wp:positionH>
                <wp:positionV relativeFrom="paragraph">
                  <wp:posOffset>53340</wp:posOffset>
                </wp:positionV>
                <wp:extent cx="5257800" cy="0"/>
                <wp:effectExtent l="9525" t="15240" r="9525" b="1333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0gEwIAACo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" strokeweight="1.5pt"/>
            </w:pict>
          </mc:Fallback>
        </mc:AlternateContent>
      </w:r>
    </w:p>
    <w:p w:rsidR="005039E2" w:rsidRPr="00BF76D1" w:rsidRDefault="005039E2" w:rsidP="00BE369C">
      <w:pPr>
        <w:jc w:val="both"/>
        <w:rPr>
          <w:rFonts w:ascii="Arial" w:hAnsi="Arial" w:cs="Arial"/>
          <w:b/>
          <w:bCs/>
          <w:sz w:val="26"/>
          <w:szCs w:val="26"/>
        </w:rPr>
      </w:pPr>
      <w:r w:rsidRPr="00BF76D1">
        <w:rPr>
          <w:rFonts w:ascii="Arial Bold" w:eastAsia="Times New Roman" w:hAnsi="Arial Bold" w:cs="Arial"/>
          <w:b/>
          <w:sz w:val="24"/>
          <w:szCs w:val="24"/>
        </w:rPr>
        <w:t>1. INTRODUCTION</w:t>
      </w:r>
    </w:p>
    <w:p w:rsidR="005039E2" w:rsidRPr="00B54DA7" w:rsidRDefault="005039E2" w:rsidP="00FE6C20">
      <w:pPr>
        <w:spacing w:after="0"/>
        <w:jc w:val="both"/>
        <w:rPr>
          <w:rFonts w:ascii="Arial" w:hAnsi="Arial" w:cs="Arial"/>
          <w:sz w:val="24"/>
          <w:szCs w:val="24"/>
        </w:rPr>
      </w:pPr>
      <w:r w:rsidRPr="00B54DA7">
        <w:rPr>
          <w:rFonts w:ascii="Arial" w:hAnsi="Arial" w:cs="Arial"/>
          <w:b/>
          <w:bCs/>
          <w:sz w:val="24"/>
          <w:szCs w:val="24"/>
        </w:rPr>
        <w:t>1.1</w:t>
      </w:r>
      <w:r w:rsidRPr="00B54DA7">
        <w:rPr>
          <w:rFonts w:ascii="Arial" w:hAnsi="Arial" w:cs="Arial"/>
          <w:sz w:val="24"/>
          <w:szCs w:val="24"/>
        </w:rPr>
        <w:t xml:space="preserve"> This guidance should be read in conjunction with the Guidelines for Higher Education Institutions Delivering BSc (Hons) Degree Programmes in Healthcare Science for Modernising Scientific Careers Healthcare Science Practitioner Training Programme</w:t>
      </w:r>
      <w:r w:rsidRPr="00B54DA7">
        <w:rPr>
          <w:rStyle w:val="FootnoteReference"/>
          <w:rFonts w:ascii="Arial" w:hAnsi="Arial" w:cs="Arial"/>
          <w:sz w:val="24"/>
          <w:szCs w:val="24"/>
        </w:rPr>
        <w:footnoteReference w:id="1"/>
      </w:r>
    </w:p>
    <w:p w:rsidR="00942B9D" w:rsidRDefault="00942B9D" w:rsidP="00FE6C20">
      <w:pPr>
        <w:jc w:val="both"/>
        <w:rPr>
          <w:rFonts w:ascii="Arial" w:hAnsi="Arial" w:cs="Arial"/>
          <w:sz w:val="24"/>
          <w:szCs w:val="24"/>
        </w:rPr>
      </w:pPr>
    </w:p>
    <w:p w:rsidR="005039E2" w:rsidRPr="00B54DA7" w:rsidRDefault="005039E2" w:rsidP="00F02AFE">
      <w:pPr>
        <w:jc w:val="both"/>
        <w:rPr>
          <w:rFonts w:ascii="Arial" w:hAnsi="Arial" w:cs="Arial"/>
          <w:sz w:val="24"/>
          <w:szCs w:val="24"/>
        </w:rPr>
      </w:pPr>
      <w:r w:rsidRPr="00B54DA7">
        <w:rPr>
          <w:rFonts w:ascii="Arial" w:hAnsi="Arial" w:cs="Arial"/>
          <w:sz w:val="24"/>
          <w:szCs w:val="24"/>
        </w:rPr>
        <w:t xml:space="preserve">The </w:t>
      </w:r>
      <w:r w:rsidR="00F02AFE">
        <w:rPr>
          <w:rFonts w:ascii="Arial" w:hAnsi="Arial" w:cs="Arial"/>
          <w:sz w:val="24"/>
          <w:szCs w:val="24"/>
        </w:rPr>
        <w:t xml:space="preserve">Accreditation Review </w:t>
      </w:r>
      <w:r w:rsidRPr="00B54DA7">
        <w:rPr>
          <w:rFonts w:ascii="Arial" w:hAnsi="Arial" w:cs="Arial"/>
          <w:sz w:val="24"/>
          <w:szCs w:val="24"/>
        </w:rPr>
        <w:t xml:space="preserve">will normally be towards the end of the second year of the period but could, on the advice of the Visiting Panel or at the request of the </w:t>
      </w:r>
      <w:r w:rsidR="00942B9D">
        <w:rPr>
          <w:rFonts w:ascii="Arial" w:hAnsi="Arial" w:cs="Arial"/>
          <w:sz w:val="24"/>
          <w:szCs w:val="24"/>
        </w:rPr>
        <w:t xml:space="preserve">Accreditation Unit at The National School of Healthcare Science </w:t>
      </w:r>
      <w:r w:rsidRPr="00B54DA7">
        <w:rPr>
          <w:rFonts w:ascii="Arial" w:hAnsi="Arial" w:cs="Arial"/>
          <w:sz w:val="24"/>
          <w:szCs w:val="24"/>
        </w:rPr>
        <w:t xml:space="preserve">be earlier.  The review is proportionate in that the depth and breadth of the activity will depend upon the </w:t>
      </w:r>
      <w:r w:rsidR="0028694F" w:rsidRPr="00B54DA7">
        <w:rPr>
          <w:rFonts w:ascii="Arial" w:hAnsi="Arial" w:cs="Arial"/>
          <w:sz w:val="24"/>
          <w:szCs w:val="24"/>
        </w:rPr>
        <w:t xml:space="preserve">outcome of initial accreditation and the </w:t>
      </w:r>
      <w:r w:rsidRPr="00B54DA7">
        <w:rPr>
          <w:rFonts w:ascii="Arial" w:hAnsi="Arial" w:cs="Arial"/>
          <w:sz w:val="24"/>
          <w:szCs w:val="24"/>
        </w:rPr>
        <w:t>evidence provided since the degree was accredited.</w:t>
      </w:r>
      <w:r w:rsidR="00F02AFE">
        <w:rPr>
          <w:rFonts w:ascii="Arial" w:hAnsi="Arial" w:cs="Arial"/>
          <w:sz w:val="24"/>
          <w:szCs w:val="24"/>
        </w:rPr>
        <w:t xml:space="preserve"> I</w:t>
      </w:r>
      <w:r w:rsidRPr="00B54DA7">
        <w:rPr>
          <w:rFonts w:ascii="Arial" w:hAnsi="Arial" w:cs="Arial"/>
          <w:sz w:val="24"/>
          <w:szCs w:val="24"/>
        </w:rPr>
        <w:t xml:space="preserve">f the </w:t>
      </w:r>
      <w:r w:rsidR="00F02AFE">
        <w:rPr>
          <w:rFonts w:ascii="Arial" w:hAnsi="Arial" w:cs="Arial"/>
          <w:sz w:val="24"/>
          <w:szCs w:val="24"/>
        </w:rPr>
        <w:t xml:space="preserve">HEI’s </w:t>
      </w:r>
      <w:r w:rsidRPr="00B54DA7">
        <w:rPr>
          <w:rFonts w:ascii="Arial" w:hAnsi="Arial" w:cs="Arial"/>
          <w:sz w:val="24"/>
          <w:szCs w:val="24"/>
        </w:rPr>
        <w:t>submission</w:t>
      </w:r>
      <w:r w:rsidR="00F02AFE">
        <w:rPr>
          <w:rFonts w:ascii="Arial" w:hAnsi="Arial" w:cs="Arial"/>
          <w:sz w:val="24"/>
          <w:szCs w:val="24"/>
        </w:rPr>
        <w:t xml:space="preserve"> of documentation</w:t>
      </w:r>
      <w:r w:rsidRPr="00B54DA7">
        <w:rPr>
          <w:rFonts w:ascii="Arial" w:hAnsi="Arial" w:cs="Arial"/>
          <w:sz w:val="24"/>
          <w:szCs w:val="24"/>
        </w:rPr>
        <w:t xml:space="preserve"> supports the view that the programme is being delivered to a high </w:t>
      </w:r>
      <w:r w:rsidR="00F02AFE">
        <w:rPr>
          <w:rFonts w:ascii="Arial" w:hAnsi="Arial" w:cs="Arial"/>
          <w:sz w:val="24"/>
          <w:szCs w:val="24"/>
        </w:rPr>
        <w:t>s</w:t>
      </w:r>
      <w:r w:rsidRPr="00B54DA7">
        <w:rPr>
          <w:rFonts w:ascii="Arial" w:hAnsi="Arial" w:cs="Arial"/>
          <w:sz w:val="24"/>
          <w:szCs w:val="24"/>
        </w:rPr>
        <w:t>tandard, then the review visit will focus on verification and recognition of good practice.</w:t>
      </w:r>
    </w:p>
    <w:p w:rsidR="005039E2" w:rsidRPr="00B54DA7" w:rsidRDefault="005039E2" w:rsidP="00FE6C20">
      <w:pPr>
        <w:autoSpaceDE w:val="0"/>
        <w:autoSpaceDN w:val="0"/>
        <w:adjustRightInd w:val="0"/>
        <w:spacing w:after="0" w:line="240" w:lineRule="auto"/>
        <w:jc w:val="both"/>
        <w:rPr>
          <w:rFonts w:ascii="Arial" w:hAnsi="Arial" w:cs="Arial"/>
          <w:sz w:val="24"/>
          <w:szCs w:val="24"/>
          <w:lang w:eastAsia="en-GB"/>
        </w:rPr>
      </w:pPr>
      <w:r w:rsidRPr="00B54DA7">
        <w:rPr>
          <w:rFonts w:ascii="Arial" w:hAnsi="Arial" w:cs="Arial"/>
          <w:sz w:val="24"/>
          <w:szCs w:val="24"/>
          <w:lang w:eastAsia="en-GB"/>
        </w:rPr>
        <w:t>Where the documentation and data, including student or service user feedback indicate that there are, or have been, concerns and difficulties, the review visit will focus on how the HEI has dealt with such issues and whether they have been resolved.</w:t>
      </w:r>
    </w:p>
    <w:p w:rsidR="005039E2" w:rsidRPr="00B54DA7" w:rsidRDefault="005039E2" w:rsidP="00FE6C20">
      <w:pPr>
        <w:autoSpaceDE w:val="0"/>
        <w:autoSpaceDN w:val="0"/>
        <w:adjustRightInd w:val="0"/>
        <w:spacing w:after="0" w:line="240" w:lineRule="auto"/>
        <w:jc w:val="both"/>
        <w:rPr>
          <w:rFonts w:ascii="Arial" w:hAnsi="Arial" w:cs="Arial"/>
          <w:sz w:val="24"/>
          <w:szCs w:val="24"/>
          <w:lang w:eastAsia="en-GB"/>
        </w:rPr>
      </w:pPr>
      <w:r w:rsidRPr="00B54DA7">
        <w:rPr>
          <w:rFonts w:ascii="Arial" w:hAnsi="Arial" w:cs="Arial"/>
          <w:sz w:val="24"/>
          <w:szCs w:val="24"/>
          <w:lang w:eastAsia="en-GB"/>
        </w:rPr>
        <w:lastRenderedPageBreak/>
        <w:t xml:space="preserve">The </w:t>
      </w:r>
      <w:r w:rsidR="00F02AFE">
        <w:rPr>
          <w:rFonts w:ascii="Arial" w:hAnsi="Arial" w:cs="Arial"/>
          <w:sz w:val="24"/>
          <w:szCs w:val="24"/>
          <w:lang w:eastAsia="en-GB"/>
        </w:rPr>
        <w:t xml:space="preserve">Accreditation Review </w:t>
      </w:r>
      <w:r w:rsidRPr="00B54DA7">
        <w:rPr>
          <w:rFonts w:ascii="Arial" w:hAnsi="Arial" w:cs="Arial"/>
          <w:sz w:val="24"/>
          <w:szCs w:val="24"/>
          <w:lang w:eastAsia="en-GB"/>
        </w:rPr>
        <w:t xml:space="preserve">will comprise of </w:t>
      </w:r>
      <w:r w:rsidR="00F02AFE">
        <w:rPr>
          <w:rFonts w:ascii="Arial" w:hAnsi="Arial" w:cs="Arial"/>
          <w:sz w:val="24"/>
          <w:szCs w:val="24"/>
          <w:lang w:eastAsia="en-GB"/>
        </w:rPr>
        <w:t xml:space="preserve">completing a self-assessment proforma, </w:t>
      </w:r>
      <w:r w:rsidR="00C070F5">
        <w:rPr>
          <w:rFonts w:ascii="Arial" w:hAnsi="Arial" w:cs="Arial"/>
          <w:sz w:val="24"/>
          <w:szCs w:val="24"/>
          <w:lang w:eastAsia="en-GB"/>
        </w:rPr>
        <w:t>with review</w:t>
      </w:r>
      <w:r w:rsidR="00F02AFE">
        <w:rPr>
          <w:rFonts w:ascii="Arial" w:hAnsi="Arial" w:cs="Arial"/>
          <w:sz w:val="24"/>
          <w:szCs w:val="24"/>
          <w:lang w:eastAsia="en-GB"/>
        </w:rPr>
        <w:t xml:space="preserve"> of the submission by the Accreditation Unit, </w:t>
      </w:r>
      <w:r w:rsidRPr="00B54DA7">
        <w:rPr>
          <w:rFonts w:ascii="Arial" w:hAnsi="Arial" w:cs="Arial"/>
          <w:sz w:val="24"/>
          <w:szCs w:val="24"/>
          <w:lang w:eastAsia="en-GB"/>
        </w:rPr>
        <w:t xml:space="preserve">followed by a </w:t>
      </w:r>
      <w:r w:rsidR="00F02AFE">
        <w:rPr>
          <w:rFonts w:ascii="Arial" w:hAnsi="Arial" w:cs="Arial"/>
          <w:sz w:val="24"/>
          <w:szCs w:val="24"/>
          <w:lang w:eastAsia="en-GB"/>
        </w:rPr>
        <w:t xml:space="preserve">Panel </w:t>
      </w:r>
      <w:r w:rsidRPr="00B54DA7">
        <w:rPr>
          <w:rFonts w:ascii="Arial" w:hAnsi="Arial" w:cs="Arial"/>
          <w:sz w:val="24"/>
          <w:szCs w:val="24"/>
          <w:lang w:eastAsia="en-GB"/>
        </w:rPr>
        <w:t>visit (normally one day see appendix 3 for draft agenda).</w:t>
      </w:r>
    </w:p>
    <w:p w:rsidR="005039E2" w:rsidRPr="00B54DA7" w:rsidRDefault="005039E2" w:rsidP="00FE6C20">
      <w:pPr>
        <w:autoSpaceDE w:val="0"/>
        <w:autoSpaceDN w:val="0"/>
        <w:adjustRightInd w:val="0"/>
        <w:spacing w:after="0" w:line="240" w:lineRule="auto"/>
        <w:jc w:val="both"/>
        <w:rPr>
          <w:rFonts w:ascii="Arial" w:hAnsi="Arial" w:cs="Arial"/>
          <w:sz w:val="24"/>
          <w:szCs w:val="24"/>
          <w:lang w:eastAsia="en-GB"/>
        </w:rPr>
      </w:pPr>
    </w:p>
    <w:p w:rsidR="005039E2" w:rsidRPr="00B54DA7" w:rsidRDefault="005039E2" w:rsidP="00730A0E">
      <w:pPr>
        <w:autoSpaceDE w:val="0"/>
        <w:autoSpaceDN w:val="0"/>
        <w:adjustRightInd w:val="0"/>
        <w:spacing w:after="0" w:line="240" w:lineRule="auto"/>
        <w:jc w:val="both"/>
        <w:rPr>
          <w:rFonts w:ascii="Arial" w:hAnsi="Arial" w:cs="Arial"/>
          <w:b/>
          <w:bCs/>
          <w:sz w:val="24"/>
          <w:szCs w:val="24"/>
          <w:lang w:eastAsia="en-GB"/>
        </w:rPr>
      </w:pPr>
      <w:r w:rsidRPr="00B54DA7">
        <w:rPr>
          <w:rFonts w:ascii="Arial" w:hAnsi="Arial" w:cs="Arial"/>
          <w:b/>
          <w:bCs/>
          <w:sz w:val="24"/>
          <w:szCs w:val="24"/>
          <w:lang w:eastAsia="en-GB"/>
        </w:rPr>
        <w:t>The aim of the paper review is to:</w:t>
      </w:r>
    </w:p>
    <w:p w:rsidR="005039E2" w:rsidRPr="00B54DA7" w:rsidRDefault="005039E2" w:rsidP="00730A0E">
      <w:pPr>
        <w:autoSpaceDE w:val="0"/>
        <w:autoSpaceDN w:val="0"/>
        <w:adjustRightInd w:val="0"/>
        <w:spacing w:after="0" w:line="240" w:lineRule="auto"/>
        <w:jc w:val="both"/>
        <w:rPr>
          <w:rFonts w:ascii="Arial" w:hAnsi="Arial" w:cs="Arial"/>
          <w:sz w:val="24"/>
          <w:szCs w:val="24"/>
          <w:lang w:eastAsia="en-GB"/>
        </w:rPr>
      </w:pPr>
    </w:p>
    <w:p w:rsidR="00D04ACD" w:rsidRDefault="00D04ACD" w:rsidP="00CF1847">
      <w:pPr>
        <w:pStyle w:val="ListParagraph"/>
        <w:numPr>
          <w:ilvl w:val="0"/>
          <w:numId w:val="18"/>
        </w:numPr>
        <w:autoSpaceDE w:val="0"/>
        <w:autoSpaceDN w:val="0"/>
        <w:adjustRightInd w:val="0"/>
        <w:spacing w:after="0" w:line="240" w:lineRule="auto"/>
        <w:ind w:left="709" w:hanging="349"/>
        <w:jc w:val="both"/>
        <w:rPr>
          <w:rFonts w:ascii="Arial" w:hAnsi="Arial" w:cs="Arial"/>
          <w:sz w:val="24"/>
          <w:szCs w:val="24"/>
          <w:lang w:eastAsia="en-GB"/>
        </w:rPr>
      </w:pPr>
      <w:r>
        <w:rPr>
          <w:rFonts w:ascii="Arial" w:hAnsi="Arial" w:cs="Arial"/>
          <w:sz w:val="24"/>
          <w:szCs w:val="24"/>
          <w:lang w:eastAsia="en-GB"/>
        </w:rPr>
        <w:t>Understand how your programme</w:t>
      </w:r>
      <w:r w:rsidR="007D3BC0">
        <w:rPr>
          <w:rFonts w:ascii="Arial" w:hAnsi="Arial" w:cs="Arial"/>
          <w:sz w:val="24"/>
          <w:szCs w:val="24"/>
          <w:lang w:eastAsia="en-GB"/>
        </w:rPr>
        <w:t xml:space="preserve"> matches the MSC programme structure and how the learning outcomes in the PTP learning guidance are met; as well as demonstrating the timing of the module delivery</w:t>
      </w:r>
    </w:p>
    <w:p w:rsidR="00EB4AA0" w:rsidRDefault="005039E2" w:rsidP="00CF1847">
      <w:pPr>
        <w:pStyle w:val="ListParagraph"/>
        <w:numPr>
          <w:ilvl w:val="0"/>
          <w:numId w:val="18"/>
        </w:numPr>
        <w:autoSpaceDE w:val="0"/>
        <w:autoSpaceDN w:val="0"/>
        <w:adjustRightInd w:val="0"/>
        <w:spacing w:after="0" w:line="240" w:lineRule="auto"/>
        <w:ind w:left="709" w:hanging="349"/>
        <w:jc w:val="both"/>
        <w:rPr>
          <w:rFonts w:ascii="Arial" w:hAnsi="Arial" w:cs="Arial"/>
          <w:sz w:val="24"/>
          <w:szCs w:val="24"/>
          <w:lang w:eastAsia="en-GB"/>
        </w:rPr>
      </w:pPr>
      <w:r w:rsidRPr="00EB4AA0">
        <w:rPr>
          <w:rFonts w:ascii="Arial" w:hAnsi="Arial" w:cs="Arial"/>
          <w:sz w:val="24"/>
          <w:szCs w:val="24"/>
          <w:lang w:eastAsia="en-GB"/>
        </w:rPr>
        <w:t>receive</w:t>
      </w:r>
      <w:r w:rsidR="00DA67F0" w:rsidRPr="00EB4AA0">
        <w:rPr>
          <w:rFonts w:ascii="Arial" w:hAnsi="Arial" w:cs="Arial"/>
          <w:sz w:val="24"/>
          <w:szCs w:val="24"/>
          <w:lang w:eastAsia="en-GB"/>
        </w:rPr>
        <w:t xml:space="preserve">, </w:t>
      </w:r>
      <w:r w:rsidRPr="00EB4AA0">
        <w:rPr>
          <w:rFonts w:ascii="Arial" w:hAnsi="Arial" w:cs="Arial"/>
          <w:sz w:val="24"/>
          <w:szCs w:val="24"/>
          <w:lang w:eastAsia="en-GB"/>
        </w:rPr>
        <w:t>review an</w:t>
      </w:r>
      <w:r w:rsidR="00B54DA7" w:rsidRPr="00EB4AA0">
        <w:rPr>
          <w:rFonts w:ascii="Arial" w:hAnsi="Arial" w:cs="Arial"/>
          <w:sz w:val="24"/>
          <w:szCs w:val="24"/>
          <w:lang w:eastAsia="en-GB"/>
        </w:rPr>
        <w:t>d</w:t>
      </w:r>
      <w:r w:rsidRPr="00EB4AA0">
        <w:rPr>
          <w:rFonts w:ascii="Arial" w:hAnsi="Arial" w:cs="Arial"/>
          <w:sz w:val="24"/>
          <w:szCs w:val="24"/>
          <w:lang w:eastAsia="en-GB"/>
        </w:rPr>
        <w:t xml:space="preserve"> </w:t>
      </w:r>
      <w:r w:rsidR="00B54DA7" w:rsidRPr="00EB4AA0">
        <w:rPr>
          <w:rFonts w:ascii="Arial" w:hAnsi="Arial" w:cs="Arial"/>
          <w:sz w:val="24"/>
          <w:szCs w:val="24"/>
          <w:lang w:eastAsia="en-GB"/>
        </w:rPr>
        <w:t>evaluate the</w:t>
      </w:r>
      <w:r w:rsidRPr="00EB4AA0">
        <w:rPr>
          <w:rFonts w:ascii="Arial" w:hAnsi="Arial" w:cs="Arial"/>
          <w:sz w:val="24"/>
          <w:szCs w:val="24"/>
          <w:lang w:eastAsia="en-GB"/>
        </w:rPr>
        <w:t xml:space="preserve"> </w:t>
      </w:r>
      <w:r w:rsidR="007D3BC0">
        <w:rPr>
          <w:rFonts w:ascii="Arial" w:hAnsi="Arial" w:cs="Arial"/>
          <w:sz w:val="24"/>
          <w:szCs w:val="24"/>
          <w:lang w:eastAsia="en-GB"/>
        </w:rPr>
        <w:t xml:space="preserve">reports on professional suitability to practice and </w:t>
      </w:r>
      <w:r w:rsidRPr="00EB4AA0">
        <w:rPr>
          <w:rFonts w:ascii="Arial" w:hAnsi="Arial" w:cs="Arial"/>
          <w:sz w:val="24"/>
          <w:szCs w:val="24"/>
          <w:lang w:eastAsia="en-GB"/>
        </w:rPr>
        <w:t>information on student attrition</w:t>
      </w:r>
      <w:r w:rsidR="007D3BC0">
        <w:rPr>
          <w:rFonts w:ascii="Arial" w:hAnsi="Arial" w:cs="Arial"/>
          <w:sz w:val="24"/>
          <w:szCs w:val="24"/>
          <w:lang w:eastAsia="en-GB"/>
        </w:rPr>
        <w:t xml:space="preserve"> rates and destination data on outgoing students</w:t>
      </w:r>
      <w:r w:rsidRPr="00EB4AA0">
        <w:rPr>
          <w:rFonts w:ascii="Arial" w:hAnsi="Arial" w:cs="Arial"/>
          <w:sz w:val="24"/>
          <w:szCs w:val="24"/>
          <w:lang w:eastAsia="en-GB"/>
        </w:rPr>
        <w:t>;</w:t>
      </w:r>
      <w:r w:rsidR="00EB4AA0" w:rsidRPr="00EB4AA0">
        <w:rPr>
          <w:rFonts w:ascii="Arial" w:hAnsi="Arial" w:cs="Arial"/>
          <w:sz w:val="24"/>
          <w:szCs w:val="24"/>
          <w:lang w:eastAsia="en-GB"/>
        </w:rPr>
        <w:tab/>
      </w:r>
    </w:p>
    <w:p w:rsidR="00EB4AA0" w:rsidRDefault="005039E2" w:rsidP="00CF1847">
      <w:pPr>
        <w:pStyle w:val="ListParagraph"/>
        <w:numPr>
          <w:ilvl w:val="0"/>
          <w:numId w:val="18"/>
        </w:numPr>
        <w:autoSpaceDE w:val="0"/>
        <w:autoSpaceDN w:val="0"/>
        <w:adjustRightInd w:val="0"/>
        <w:spacing w:after="0" w:line="240" w:lineRule="auto"/>
        <w:ind w:left="709" w:hanging="349"/>
        <w:jc w:val="both"/>
        <w:rPr>
          <w:rFonts w:ascii="Arial" w:hAnsi="Arial" w:cs="Arial"/>
          <w:sz w:val="24"/>
          <w:szCs w:val="24"/>
          <w:lang w:eastAsia="en-GB"/>
        </w:rPr>
      </w:pPr>
      <w:r w:rsidRPr="00EB4AA0">
        <w:rPr>
          <w:rFonts w:ascii="Arial" w:hAnsi="Arial" w:cs="Arial"/>
          <w:sz w:val="24"/>
          <w:szCs w:val="24"/>
          <w:lang w:eastAsia="en-GB"/>
        </w:rPr>
        <w:t>receive</w:t>
      </w:r>
      <w:r w:rsidR="00DA67F0" w:rsidRPr="00EB4AA0">
        <w:rPr>
          <w:rFonts w:ascii="Arial" w:hAnsi="Arial" w:cs="Arial"/>
          <w:sz w:val="24"/>
          <w:szCs w:val="24"/>
          <w:lang w:eastAsia="en-GB"/>
        </w:rPr>
        <w:t xml:space="preserve">, </w:t>
      </w:r>
      <w:r w:rsidRPr="00EB4AA0">
        <w:rPr>
          <w:rFonts w:ascii="Arial" w:hAnsi="Arial" w:cs="Arial"/>
          <w:sz w:val="24"/>
          <w:szCs w:val="24"/>
          <w:lang w:eastAsia="en-GB"/>
        </w:rPr>
        <w:t xml:space="preserve">review </w:t>
      </w:r>
      <w:r w:rsidR="00DA67F0" w:rsidRPr="00EB4AA0">
        <w:rPr>
          <w:rFonts w:ascii="Arial" w:hAnsi="Arial" w:cs="Arial"/>
          <w:sz w:val="24"/>
          <w:szCs w:val="24"/>
          <w:lang w:eastAsia="en-GB"/>
        </w:rPr>
        <w:t xml:space="preserve">and evaluate </w:t>
      </w:r>
      <w:r w:rsidR="00D04ACD">
        <w:rPr>
          <w:rFonts w:ascii="Arial" w:hAnsi="Arial" w:cs="Arial"/>
          <w:sz w:val="24"/>
          <w:szCs w:val="24"/>
          <w:lang w:eastAsia="en-GB"/>
        </w:rPr>
        <w:t xml:space="preserve">annual monitoring reports, </w:t>
      </w:r>
      <w:r w:rsidRPr="00EB4AA0">
        <w:rPr>
          <w:rFonts w:ascii="Arial" w:hAnsi="Arial" w:cs="Arial"/>
          <w:sz w:val="24"/>
          <w:szCs w:val="24"/>
          <w:lang w:eastAsia="en-GB"/>
        </w:rPr>
        <w:t>external quality assurance reports, student feedback, assessor/supervisor feedback, and patient/lay feedback and progress to implement the action plan for patient/lay involvement;</w:t>
      </w:r>
    </w:p>
    <w:p w:rsidR="00EB4AA0" w:rsidRDefault="005039E2" w:rsidP="00CF1847">
      <w:pPr>
        <w:pStyle w:val="ListParagraph"/>
        <w:numPr>
          <w:ilvl w:val="0"/>
          <w:numId w:val="18"/>
        </w:numPr>
        <w:autoSpaceDE w:val="0"/>
        <w:autoSpaceDN w:val="0"/>
        <w:adjustRightInd w:val="0"/>
        <w:spacing w:after="0" w:line="240" w:lineRule="auto"/>
        <w:ind w:left="709" w:hanging="349"/>
        <w:jc w:val="both"/>
        <w:rPr>
          <w:rFonts w:ascii="Arial" w:hAnsi="Arial" w:cs="Arial"/>
          <w:sz w:val="24"/>
          <w:szCs w:val="24"/>
          <w:lang w:eastAsia="en-GB"/>
        </w:rPr>
      </w:pPr>
      <w:r w:rsidRPr="00EB4AA0">
        <w:rPr>
          <w:rFonts w:ascii="Arial" w:hAnsi="Arial" w:cs="Arial"/>
          <w:sz w:val="24"/>
          <w:szCs w:val="24"/>
          <w:lang w:eastAsia="en-GB"/>
        </w:rPr>
        <w:t>receive</w:t>
      </w:r>
      <w:r w:rsidR="00DA67F0" w:rsidRPr="00EB4AA0">
        <w:rPr>
          <w:rFonts w:ascii="Arial" w:hAnsi="Arial" w:cs="Arial"/>
          <w:sz w:val="24"/>
          <w:szCs w:val="24"/>
          <w:lang w:eastAsia="en-GB"/>
        </w:rPr>
        <w:t xml:space="preserve">, </w:t>
      </w:r>
      <w:r w:rsidRPr="00EB4AA0">
        <w:rPr>
          <w:rFonts w:ascii="Arial" w:hAnsi="Arial" w:cs="Arial"/>
          <w:sz w:val="24"/>
          <w:szCs w:val="24"/>
          <w:lang w:eastAsia="en-GB"/>
        </w:rPr>
        <w:t xml:space="preserve">review </w:t>
      </w:r>
      <w:r w:rsidR="00DA67F0" w:rsidRPr="00EB4AA0">
        <w:rPr>
          <w:rFonts w:ascii="Arial" w:hAnsi="Arial" w:cs="Arial"/>
          <w:sz w:val="24"/>
          <w:szCs w:val="24"/>
          <w:lang w:eastAsia="en-GB"/>
        </w:rPr>
        <w:t xml:space="preserve">and evaluate </w:t>
      </w:r>
      <w:r w:rsidRPr="00EB4AA0">
        <w:rPr>
          <w:rFonts w:ascii="Arial" w:hAnsi="Arial" w:cs="Arial"/>
          <w:sz w:val="24"/>
          <w:szCs w:val="24"/>
          <w:lang w:eastAsia="en-GB"/>
        </w:rPr>
        <w:t xml:space="preserve">documented changes to programme modules, </w:t>
      </w:r>
      <w:r w:rsidR="007D3BC0">
        <w:rPr>
          <w:rFonts w:ascii="Arial" w:hAnsi="Arial" w:cs="Arial"/>
          <w:sz w:val="24"/>
          <w:szCs w:val="24"/>
          <w:lang w:eastAsia="en-GB"/>
        </w:rPr>
        <w:t xml:space="preserve">progress against outstanding conditions and recommendations </w:t>
      </w:r>
      <w:r w:rsidRPr="00EB4AA0">
        <w:rPr>
          <w:rFonts w:ascii="Arial" w:hAnsi="Arial" w:cs="Arial"/>
          <w:sz w:val="24"/>
          <w:szCs w:val="24"/>
          <w:lang w:eastAsia="en-GB"/>
        </w:rPr>
        <w:t xml:space="preserve">and practice placement centre’s, previously approved via HEI regulation </w:t>
      </w:r>
      <w:r w:rsidR="00B63500">
        <w:rPr>
          <w:rFonts w:ascii="Arial" w:hAnsi="Arial" w:cs="Arial"/>
          <w:sz w:val="24"/>
          <w:szCs w:val="24"/>
          <w:lang w:eastAsia="en-GB"/>
        </w:rPr>
        <w:t xml:space="preserve">requirements and notified to the </w:t>
      </w:r>
      <w:r w:rsidR="00B63500">
        <w:rPr>
          <w:rFonts w:ascii="Arial" w:hAnsi="Arial" w:cs="Arial"/>
          <w:sz w:val="24"/>
          <w:szCs w:val="24"/>
        </w:rPr>
        <w:t>Accreditation Unit at The National School of Healthcare Science</w:t>
      </w:r>
    </w:p>
    <w:p w:rsidR="005039E2" w:rsidRPr="00EB4AA0" w:rsidRDefault="005039E2" w:rsidP="00CF1847">
      <w:pPr>
        <w:pStyle w:val="ListParagraph"/>
        <w:numPr>
          <w:ilvl w:val="0"/>
          <w:numId w:val="18"/>
        </w:numPr>
        <w:autoSpaceDE w:val="0"/>
        <w:autoSpaceDN w:val="0"/>
        <w:adjustRightInd w:val="0"/>
        <w:spacing w:after="0" w:line="240" w:lineRule="auto"/>
        <w:ind w:left="709" w:hanging="349"/>
        <w:jc w:val="both"/>
        <w:rPr>
          <w:rFonts w:ascii="Arial" w:hAnsi="Arial" w:cs="Arial"/>
          <w:sz w:val="24"/>
          <w:szCs w:val="24"/>
          <w:lang w:eastAsia="en-GB"/>
        </w:rPr>
      </w:pPr>
      <w:r w:rsidRPr="00EB4AA0">
        <w:rPr>
          <w:rFonts w:ascii="Arial" w:hAnsi="Arial" w:cs="Arial"/>
          <w:sz w:val="24"/>
          <w:szCs w:val="24"/>
          <w:lang w:eastAsia="en-GB"/>
        </w:rPr>
        <w:t>review progress towards achieving the recommendations of the Accreditation Visiting Panel</w:t>
      </w:r>
    </w:p>
    <w:p w:rsidR="00DA67F0" w:rsidRDefault="00DA67F0" w:rsidP="00730A0E">
      <w:pPr>
        <w:autoSpaceDE w:val="0"/>
        <w:autoSpaceDN w:val="0"/>
        <w:adjustRightInd w:val="0"/>
        <w:spacing w:after="0" w:line="240" w:lineRule="auto"/>
        <w:jc w:val="both"/>
        <w:rPr>
          <w:rFonts w:ascii="Arial" w:hAnsi="Arial" w:cs="Arial"/>
          <w:sz w:val="24"/>
          <w:szCs w:val="24"/>
          <w:lang w:eastAsia="en-GB"/>
        </w:rPr>
      </w:pPr>
    </w:p>
    <w:p w:rsidR="00F5335C" w:rsidRDefault="00F5335C" w:rsidP="00730A0E">
      <w:pPr>
        <w:autoSpaceDE w:val="0"/>
        <w:autoSpaceDN w:val="0"/>
        <w:adjustRightInd w:val="0"/>
        <w:spacing w:after="0" w:line="240" w:lineRule="auto"/>
        <w:jc w:val="both"/>
        <w:rPr>
          <w:rFonts w:ascii="Arial" w:hAnsi="Arial" w:cs="Arial"/>
          <w:b/>
          <w:sz w:val="24"/>
          <w:szCs w:val="24"/>
          <w:lang w:eastAsia="en-GB"/>
        </w:rPr>
      </w:pPr>
    </w:p>
    <w:p w:rsidR="00F5335C" w:rsidRPr="00BE369C" w:rsidRDefault="007D3BC0" w:rsidP="00BE369C">
      <w:pPr>
        <w:jc w:val="both"/>
        <w:rPr>
          <w:rFonts w:ascii="Arial Bold" w:eastAsia="Times New Roman" w:hAnsi="Arial Bold" w:cs="Arial"/>
          <w:b/>
          <w:color w:val="000080"/>
          <w:sz w:val="24"/>
          <w:szCs w:val="24"/>
        </w:rPr>
      </w:pPr>
      <w:r>
        <w:rPr>
          <w:rFonts w:ascii="Arial Bold" w:eastAsia="Times New Roman" w:hAnsi="Arial Bold" w:cs="Arial"/>
          <w:b/>
          <w:color w:val="000080"/>
          <w:sz w:val="24"/>
          <w:szCs w:val="24"/>
        </w:rPr>
        <w:t>Accreditation Review</w:t>
      </w:r>
      <w:r w:rsidR="00F5335C" w:rsidRPr="00BE369C">
        <w:rPr>
          <w:rFonts w:ascii="Arial Bold" w:eastAsia="Times New Roman" w:hAnsi="Arial Bold" w:cs="Arial"/>
          <w:b/>
          <w:color w:val="000080"/>
          <w:sz w:val="24"/>
          <w:szCs w:val="24"/>
        </w:rPr>
        <w:t xml:space="preserve"> Visit </w:t>
      </w:r>
    </w:p>
    <w:p w:rsidR="005039E2" w:rsidRPr="00F5335C" w:rsidRDefault="00DA67F0" w:rsidP="00730A0E">
      <w:pPr>
        <w:autoSpaceDE w:val="0"/>
        <w:autoSpaceDN w:val="0"/>
        <w:adjustRightInd w:val="0"/>
        <w:spacing w:after="0" w:line="240" w:lineRule="auto"/>
        <w:jc w:val="both"/>
        <w:rPr>
          <w:rFonts w:ascii="Arial" w:hAnsi="Arial" w:cs="Arial"/>
          <w:sz w:val="24"/>
          <w:szCs w:val="24"/>
          <w:lang w:eastAsia="en-GB"/>
        </w:rPr>
      </w:pPr>
      <w:r w:rsidRPr="00F5335C">
        <w:rPr>
          <w:rFonts w:ascii="Arial" w:hAnsi="Arial" w:cs="Arial"/>
          <w:sz w:val="24"/>
          <w:szCs w:val="24"/>
          <w:lang w:eastAsia="en-GB"/>
        </w:rPr>
        <w:t xml:space="preserve">This information will be used to inform </w:t>
      </w:r>
      <w:r w:rsidR="005039E2" w:rsidRPr="00F5335C">
        <w:rPr>
          <w:rFonts w:ascii="Arial" w:hAnsi="Arial" w:cs="Arial"/>
          <w:sz w:val="24"/>
          <w:szCs w:val="24"/>
          <w:lang w:eastAsia="en-GB"/>
        </w:rPr>
        <w:t xml:space="preserve">the one-day visit </w:t>
      </w:r>
      <w:r w:rsidRPr="00F5335C">
        <w:rPr>
          <w:rFonts w:ascii="Arial" w:hAnsi="Arial" w:cs="Arial"/>
          <w:sz w:val="24"/>
          <w:szCs w:val="24"/>
          <w:lang w:eastAsia="en-GB"/>
        </w:rPr>
        <w:t xml:space="preserve">where </w:t>
      </w:r>
      <w:r w:rsidR="005039E2" w:rsidRPr="00F5335C">
        <w:rPr>
          <w:rFonts w:ascii="Arial" w:hAnsi="Arial" w:cs="Arial"/>
          <w:sz w:val="24"/>
          <w:szCs w:val="24"/>
          <w:lang w:eastAsia="en-GB"/>
        </w:rPr>
        <w:t>the Panel will confirm the evidence submitted, discuss any i</w:t>
      </w:r>
      <w:r w:rsidR="00301320" w:rsidRPr="00F5335C">
        <w:rPr>
          <w:rFonts w:ascii="Arial" w:hAnsi="Arial" w:cs="Arial"/>
          <w:sz w:val="24"/>
          <w:szCs w:val="24"/>
          <w:lang w:eastAsia="en-GB"/>
        </w:rPr>
        <w:t>ssues seeking clarification and;</w:t>
      </w:r>
    </w:p>
    <w:p w:rsidR="005039E2" w:rsidRPr="00B54DA7" w:rsidRDefault="005039E2" w:rsidP="00730A0E">
      <w:pPr>
        <w:autoSpaceDE w:val="0"/>
        <w:autoSpaceDN w:val="0"/>
        <w:adjustRightInd w:val="0"/>
        <w:spacing w:after="0" w:line="240" w:lineRule="auto"/>
        <w:jc w:val="both"/>
        <w:rPr>
          <w:rFonts w:ascii="Arial" w:hAnsi="Arial" w:cs="Arial"/>
          <w:sz w:val="24"/>
          <w:szCs w:val="24"/>
          <w:lang w:eastAsia="en-GB"/>
        </w:rPr>
      </w:pPr>
    </w:p>
    <w:p w:rsidR="00EB4AA0" w:rsidRPr="00EB4AA0" w:rsidRDefault="005039E2" w:rsidP="00CE4E55">
      <w:pPr>
        <w:pStyle w:val="ListParagraph"/>
        <w:numPr>
          <w:ilvl w:val="0"/>
          <w:numId w:val="16"/>
        </w:numPr>
        <w:autoSpaceDE w:val="0"/>
        <w:autoSpaceDN w:val="0"/>
        <w:adjustRightInd w:val="0"/>
        <w:spacing w:after="0" w:line="240" w:lineRule="auto"/>
        <w:ind w:left="709" w:hanging="283"/>
        <w:jc w:val="both"/>
        <w:rPr>
          <w:rFonts w:ascii="Arial" w:hAnsi="Arial" w:cs="Arial"/>
          <w:sz w:val="24"/>
          <w:szCs w:val="24"/>
          <w:lang w:eastAsia="en-GB"/>
        </w:rPr>
      </w:pPr>
      <w:r w:rsidRPr="00EB4AA0">
        <w:rPr>
          <w:rFonts w:ascii="Arial" w:hAnsi="Arial" w:cs="Arial"/>
          <w:sz w:val="24"/>
          <w:szCs w:val="24"/>
          <w:lang w:eastAsia="en-GB"/>
        </w:rPr>
        <w:t>meet with HEI students and staff;</w:t>
      </w:r>
    </w:p>
    <w:p w:rsidR="00EB4AA0" w:rsidRDefault="005039E2" w:rsidP="00CE4E55">
      <w:pPr>
        <w:pStyle w:val="ListParagraph"/>
        <w:numPr>
          <w:ilvl w:val="0"/>
          <w:numId w:val="16"/>
        </w:numPr>
        <w:autoSpaceDE w:val="0"/>
        <w:autoSpaceDN w:val="0"/>
        <w:adjustRightInd w:val="0"/>
        <w:spacing w:after="0" w:line="240" w:lineRule="auto"/>
        <w:ind w:left="709" w:hanging="283"/>
        <w:jc w:val="both"/>
        <w:rPr>
          <w:rFonts w:ascii="Arial" w:hAnsi="Arial" w:cs="Arial"/>
          <w:sz w:val="24"/>
          <w:szCs w:val="24"/>
          <w:lang w:eastAsia="en-GB"/>
        </w:rPr>
      </w:pPr>
      <w:r w:rsidRPr="00EB4AA0">
        <w:rPr>
          <w:rFonts w:ascii="Arial" w:hAnsi="Arial" w:cs="Arial"/>
          <w:sz w:val="24"/>
          <w:szCs w:val="24"/>
          <w:lang w:eastAsia="en-GB"/>
        </w:rPr>
        <w:t xml:space="preserve">meet </w:t>
      </w:r>
      <w:r w:rsidR="007D3BC0">
        <w:rPr>
          <w:rFonts w:ascii="Arial" w:hAnsi="Arial" w:cs="Arial"/>
          <w:sz w:val="24"/>
          <w:szCs w:val="24"/>
          <w:lang w:eastAsia="en-GB"/>
        </w:rPr>
        <w:t>with NHS training officer/supervisor</w:t>
      </w:r>
      <w:r w:rsidR="00DA67F0" w:rsidRPr="00EB4AA0">
        <w:rPr>
          <w:rFonts w:ascii="Arial" w:hAnsi="Arial" w:cs="Arial"/>
          <w:sz w:val="24"/>
          <w:szCs w:val="24"/>
          <w:lang w:eastAsia="en-GB"/>
        </w:rPr>
        <w:t>;</w:t>
      </w:r>
    </w:p>
    <w:p w:rsidR="00EB4AA0" w:rsidRDefault="005039E2" w:rsidP="00CE4E55">
      <w:pPr>
        <w:pStyle w:val="ListParagraph"/>
        <w:numPr>
          <w:ilvl w:val="0"/>
          <w:numId w:val="16"/>
        </w:numPr>
        <w:autoSpaceDE w:val="0"/>
        <w:autoSpaceDN w:val="0"/>
        <w:adjustRightInd w:val="0"/>
        <w:spacing w:after="0" w:line="240" w:lineRule="auto"/>
        <w:ind w:left="709" w:hanging="283"/>
        <w:jc w:val="both"/>
        <w:rPr>
          <w:rFonts w:ascii="Arial" w:hAnsi="Arial" w:cs="Arial"/>
          <w:sz w:val="24"/>
          <w:szCs w:val="24"/>
          <w:lang w:eastAsia="en-GB"/>
        </w:rPr>
      </w:pPr>
      <w:r w:rsidRPr="00EB4AA0">
        <w:rPr>
          <w:rFonts w:ascii="Arial" w:hAnsi="Arial" w:cs="Arial"/>
          <w:sz w:val="24"/>
          <w:szCs w:val="24"/>
          <w:lang w:eastAsia="en-GB"/>
        </w:rPr>
        <w:t xml:space="preserve">meet with </w:t>
      </w:r>
      <w:r w:rsidR="007D3BC0">
        <w:rPr>
          <w:rFonts w:ascii="Arial" w:hAnsi="Arial" w:cs="Arial"/>
          <w:sz w:val="24"/>
          <w:szCs w:val="24"/>
          <w:lang w:eastAsia="en-GB"/>
        </w:rPr>
        <w:t xml:space="preserve">LETB </w:t>
      </w:r>
      <w:r w:rsidRPr="00EB4AA0">
        <w:rPr>
          <w:rFonts w:ascii="Arial" w:hAnsi="Arial" w:cs="Arial"/>
          <w:sz w:val="24"/>
          <w:szCs w:val="24"/>
          <w:lang w:eastAsia="en-GB"/>
        </w:rPr>
        <w:t>staff;</w:t>
      </w:r>
    </w:p>
    <w:p w:rsidR="005039E2" w:rsidRPr="00EB4AA0" w:rsidRDefault="005039E2" w:rsidP="00CE4E55">
      <w:pPr>
        <w:pStyle w:val="ListParagraph"/>
        <w:numPr>
          <w:ilvl w:val="0"/>
          <w:numId w:val="16"/>
        </w:numPr>
        <w:autoSpaceDE w:val="0"/>
        <w:autoSpaceDN w:val="0"/>
        <w:adjustRightInd w:val="0"/>
        <w:spacing w:after="0" w:line="240" w:lineRule="auto"/>
        <w:ind w:left="709" w:hanging="283"/>
        <w:jc w:val="both"/>
        <w:rPr>
          <w:rFonts w:ascii="Arial" w:hAnsi="Arial" w:cs="Arial"/>
          <w:sz w:val="24"/>
          <w:szCs w:val="24"/>
          <w:lang w:eastAsia="en-GB"/>
        </w:rPr>
      </w:pPr>
      <w:r w:rsidRPr="00EB4AA0">
        <w:rPr>
          <w:rFonts w:ascii="Arial" w:hAnsi="Arial" w:cs="Arial"/>
          <w:sz w:val="24"/>
          <w:szCs w:val="24"/>
          <w:lang w:eastAsia="en-GB"/>
        </w:rPr>
        <w:t>confirm that the programme continues to meet the accreditation criteria</w:t>
      </w:r>
      <w:r w:rsidR="00DA67F0" w:rsidRPr="00EB4AA0">
        <w:rPr>
          <w:rFonts w:ascii="Arial" w:hAnsi="Arial" w:cs="Arial"/>
          <w:sz w:val="24"/>
          <w:szCs w:val="24"/>
          <w:lang w:eastAsia="en-GB"/>
        </w:rPr>
        <w:t>.</w:t>
      </w:r>
    </w:p>
    <w:p w:rsidR="005039E2" w:rsidRPr="00B54DA7" w:rsidRDefault="005039E2" w:rsidP="00CF1847">
      <w:pPr>
        <w:autoSpaceDE w:val="0"/>
        <w:autoSpaceDN w:val="0"/>
        <w:adjustRightInd w:val="0"/>
        <w:spacing w:after="0" w:line="240" w:lineRule="auto"/>
        <w:ind w:hanging="349"/>
        <w:jc w:val="both"/>
        <w:rPr>
          <w:rFonts w:ascii="Arial" w:hAnsi="Arial" w:cs="Arial"/>
          <w:sz w:val="24"/>
          <w:szCs w:val="24"/>
          <w:lang w:eastAsia="en-GB"/>
        </w:rPr>
      </w:pPr>
    </w:p>
    <w:p w:rsidR="005039E2" w:rsidRPr="00B54DA7" w:rsidRDefault="005039E2" w:rsidP="00730A0E">
      <w:pPr>
        <w:autoSpaceDE w:val="0"/>
        <w:autoSpaceDN w:val="0"/>
        <w:adjustRightInd w:val="0"/>
        <w:spacing w:after="0" w:line="240" w:lineRule="auto"/>
        <w:jc w:val="both"/>
        <w:rPr>
          <w:rFonts w:ascii="Arial" w:hAnsi="Arial" w:cs="Arial"/>
          <w:sz w:val="24"/>
          <w:szCs w:val="24"/>
          <w:lang w:eastAsia="en-GB"/>
        </w:rPr>
      </w:pPr>
      <w:r w:rsidRPr="00B54DA7">
        <w:rPr>
          <w:rFonts w:ascii="Arial" w:hAnsi="Arial" w:cs="Arial"/>
          <w:sz w:val="24"/>
          <w:szCs w:val="24"/>
          <w:lang w:eastAsia="en-GB"/>
        </w:rPr>
        <w:t xml:space="preserve">The HEI will be </w:t>
      </w:r>
      <w:r w:rsidR="00BA65A0">
        <w:rPr>
          <w:rFonts w:ascii="Arial" w:hAnsi="Arial" w:cs="Arial"/>
          <w:sz w:val="24"/>
          <w:szCs w:val="24"/>
          <w:lang w:eastAsia="en-GB"/>
        </w:rPr>
        <w:t xml:space="preserve">contacted regarding a suitable date for the planned visit and this will be confirmed, </w:t>
      </w:r>
      <w:r w:rsidR="008D1C86">
        <w:rPr>
          <w:rFonts w:ascii="Arial" w:hAnsi="Arial" w:cs="Arial"/>
          <w:sz w:val="24"/>
          <w:szCs w:val="24"/>
          <w:lang w:eastAsia="en-GB"/>
        </w:rPr>
        <w:t>ideally</w:t>
      </w:r>
      <w:r w:rsidRPr="00B54DA7">
        <w:rPr>
          <w:rFonts w:ascii="Arial" w:hAnsi="Arial" w:cs="Arial"/>
          <w:sz w:val="24"/>
          <w:szCs w:val="24"/>
          <w:lang w:eastAsia="en-GB"/>
        </w:rPr>
        <w:t xml:space="preserve"> at least 3 months in advance and the agenda will be </w:t>
      </w:r>
      <w:r w:rsidR="008D1C86">
        <w:rPr>
          <w:rFonts w:ascii="Arial" w:hAnsi="Arial" w:cs="Arial"/>
          <w:sz w:val="24"/>
          <w:szCs w:val="24"/>
          <w:lang w:eastAsia="en-GB"/>
        </w:rPr>
        <w:t>finalised</w:t>
      </w:r>
      <w:r w:rsidRPr="00B54DA7">
        <w:rPr>
          <w:rFonts w:ascii="Arial" w:hAnsi="Arial" w:cs="Arial"/>
          <w:sz w:val="24"/>
          <w:szCs w:val="24"/>
          <w:lang w:eastAsia="en-GB"/>
        </w:rPr>
        <w:t xml:space="preserve"> once the documentation has been received.</w:t>
      </w:r>
    </w:p>
    <w:p w:rsidR="005039E2" w:rsidRPr="00B54DA7" w:rsidRDefault="005039E2" w:rsidP="00730A0E">
      <w:pPr>
        <w:autoSpaceDE w:val="0"/>
        <w:autoSpaceDN w:val="0"/>
        <w:adjustRightInd w:val="0"/>
        <w:spacing w:after="0" w:line="240" w:lineRule="auto"/>
        <w:jc w:val="both"/>
        <w:rPr>
          <w:rFonts w:ascii="Arial" w:hAnsi="Arial" w:cs="Arial"/>
          <w:sz w:val="24"/>
          <w:szCs w:val="24"/>
          <w:lang w:eastAsia="en-GB"/>
        </w:rPr>
      </w:pPr>
    </w:p>
    <w:p w:rsidR="005039E2" w:rsidRPr="00B54DA7" w:rsidRDefault="005039E2" w:rsidP="00730A0E">
      <w:pPr>
        <w:autoSpaceDE w:val="0"/>
        <w:autoSpaceDN w:val="0"/>
        <w:adjustRightInd w:val="0"/>
        <w:spacing w:after="0" w:line="240" w:lineRule="auto"/>
        <w:jc w:val="both"/>
        <w:rPr>
          <w:rFonts w:ascii="Arial" w:hAnsi="Arial" w:cs="Arial"/>
          <w:sz w:val="24"/>
          <w:szCs w:val="24"/>
          <w:lang w:eastAsia="en-GB"/>
        </w:rPr>
      </w:pPr>
      <w:r w:rsidRPr="00B54DA7">
        <w:rPr>
          <w:rFonts w:ascii="Arial" w:hAnsi="Arial" w:cs="Arial"/>
          <w:sz w:val="24"/>
          <w:szCs w:val="24"/>
          <w:lang w:eastAsia="en-GB"/>
        </w:rPr>
        <w:t xml:space="preserve">Documentation </w:t>
      </w:r>
      <w:r w:rsidR="003C46D6">
        <w:rPr>
          <w:rFonts w:ascii="Arial" w:hAnsi="Arial" w:cs="Arial"/>
          <w:sz w:val="24"/>
          <w:szCs w:val="24"/>
          <w:lang w:eastAsia="en-GB"/>
        </w:rPr>
        <w:t>should</w:t>
      </w:r>
      <w:r w:rsidRPr="00B54DA7">
        <w:rPr>
          <w:rFonts w:ascii="Arial" w:hAnsi="Arial" w:cs="Arial"/>
          <w:sz w:val="24"/>
          <w:szCs w:val="24"/>
          <w:lang w:eastAsia="en-GB"/>
        </w:rPr>
        <w:t xml:space="preserve"> be submitted at least 6 weeks in advance of the visit.</w:t>
      </w:r>
    </w:p>
    <w:p w:rsidR="005039E2" w:rsidRPr="00B54DA7" w:rsidRDefault="005039E2" w:rsidP="00730A0E">
      <w:pPr>
        <w:autoSpaceDE w:val="0"/>
        <w:autoSpaceDN w:val="0"/>
        <w:adjustRightInd w:val="0"/>
        <w:spacing w:after="0" w:line="240" w:lineRule="auto"/>
        <w:jc w:val="both"/>
        <w:rPr>
          <w:rFonts w:ascii="Arial" w:hAnsi="Arial" w:cs="Arial"/>
          <w:sz w:val="24"/>
          <w:szCs w:val="24"/>
          <w:lang w:eastAsia="en-GB"/>
        </w:rPr>
      </w:pPr>
    </w:p>
    <w:p w:rsidR="005039E2" w:rsidRPr="00B54DA7" w:rsidRDefault="005039E2" w:rsidP="00730A0E">
      <w:pPr>
        <w:autoSpaceDE w:val="0"/>
        <w:autoSpaceDN w:val="0"/>
        <w:adjustRightInd w:val="0"/>
        <w:spacing w:after="0" w:line="240" w:lineRule="auto"/>
        <w:jc w:val="both"/>
        <w:rPr>
          <w:rFonts w:ascii="Arial" w:hAnsi="Arial" w:cs="Arial"/>
          <w:b/>
          <w:bCs/>
          <w:sz w:val="24"/>
          <w:szCs w:val="24"/>
          <w:lang w:eastAsia="en-GB"/>
        </w:rPr>
      </w:pPr>
      <w:r w:rsidRPr="00B54DA7">
        <w:rPr>
          <w:rFonts w:ascii="Arial" w:hAnsi="Arial" w:cs="Arial"/>
          <w:b/>
          <w:bCs/>
          <w:sz w:val="24"/>
          <w:szCs w:val="24"/>
          <w:lang w:eastAsia="en-GB"/>
        </w:rPr>
        <w:t>The outcome of the review will be:</w:t>
      </w:r>
    </w:p>
    <w:p w:rsidR="005039E2" w:rsidRPr="00B54DA7" w:rsidRDefault="005039E2" w:rsidP="00730A0E">
      <w:pPr>
        <w:autoSpaceDE w:val="0"/>
        <w:autoSpaceDN w:val="0"/>
        <w:adjustRightInd w:val="0"/>
        <w:spacing w:after="0" w:line="240" w:lineRule="auto"/>
        <w:jc w:val="both"/>
        <w:rPr>
          <w:rFonts w:ascii="Arial" w:hAnsi="Arial" w:cs="Arial"/>
          <w:b/>
          <w:bCs/>
          <w:sz w:val="24"/>
          <w:szCs w:val="24"/>
          <w:lang w:eastAsia="en-GB"/>
        </w:rPr>
      </w:pPr>
    </w:p>
    <w:p w:rsidR="005039E2" w:rsidRPr="00DF1F3F" w:rsidRDefault="005039E2" w:rsidP="00DF1F3F">
      <w:pPr>
        <w:pStyle w:val="ListParagraph"/>
        <w:numPr>
          <w:ilvl w:val="0"/>
          <w:numId w:val="15"/>
        </w:numPr>
        <w:autoSpaceDE w:val="0"/>
        <w:autoSpaceDN w:val="0"/>
        <w:adjustRightInd w:val="0"/>
        <w:spacing w:after="0" w:line="360" w:lineRule="auto"/>
        <w:jc w:val="both"/>
        <w:rPr>
          <w:rFonts w:ascii="Arial" w:hAnsi="Arial" w:cs="Arial"/>
          <w:sz w:val="24"/>
          <w:szCs w:val="24"/>
          <w:lang w:eastAsia="en-GB"/>
        </w:rPr>
      </w:pPr>
      <w:r w:rsidRPr="00DF1F3F">
        <w:rPr>
          <w:rFonts w:ascii="Arial" w:hAnsi="Arial" w:cs="Arial"/>
          <w:sz w:val="24"/>
          <w:szCs w:val="24"/>
          <w:lang w:eastAsia="en-GB"/>
        </w:rPr>
        <w:t>Accredited status continues</w:t>
      </w:r>
    </w:p>
    <w:p w:rsidR="005039E2" w:rsidRPr="00DF1F3F" w:rsidRDefault="005039E2" w:rsidP="00DF1F3F">
      <w:pPr>
        <w:pStyle w:val="ListParagraph"/>
        <w:numPr>
          <w:ilvl w:val="0"/>
          <w:numId w:val="15"/>
        </w:numPr>
        <w:autoSpaceDE w:val="0"/>
        <w:autoSpaceDN w:val="0"/>
        <w:adjustRightInd w:val="0"/>
        <w:spacing w:after="0" w:line="360" w:lineRule="auto"/>
        <w:jc w:val="both"/>
        <w:rPr>
          <w:rFonts w:ascii="Arial" w:hAnsi="Arial" w:cs="Arial"/>
          <w:sz w:val="24"/>
          <w:szCs w:val="24"/>
          <w:lang w:eastAsia="en-GB"/>
        </w:rPr>
      </w:pPr>
      <w:r w:rsidRPr="00DF1F3F">
        <w:rPr>
          <w:rFonts w:ascii="Arial" w:hAnsi="Arial" w:cs="Arial"/>
          <w:sz w:val="24"/>
          <w:szCs w:val="24"/>
          <w:lang w:eastAsia="en-GB"/>
        </w:rPr>
        <w:t>Accredited status continues subject to conditions</w:t>
      </w:r>
    </w:p>
    <w:p w:rsidR="005039E2" w:rsidRPr="00B54DA7" w:rsidRDefault="005039E2" w:rsidP="00730A0E">
      <w:pPr>
        <w:autoSpaceDE w:val="0"/>
        <w:autoSpaceDN w:val="0"/>
        <w:adjustRightInd w:val="0"/>
        <w:spacing w:after="0" w:line="240" w:lineRule="auto"/>
        <w:jc w:val="both"/>
        <w:rPr>
          <w:rFonts w:ascii="Arial" w:hAnsi="Arial" w:cs="Arial"/>
          <w:sz w:val="24"/>
          <w:szCs w:val="24"/>
          <w:lang w:eastAsia="en-GB"/>
        </w:rPr>
      </w:pPr>
      <w:r w:rsidRPr="00B54DA7">
        <w:rPr>
          <w:rFonts w:ascii="Arial" w:hAnsi="Arial" w:cs="Arial"/>
          <w:sz w:val="24"/>
          <w:szCs w:val="24"/>
          <w:lang w:eastAsia="en-GB"/>
        </w:rPr>
        <w:t>In the event of failure to meet the conditions set within a specified time period, a process of accreditation withdrawal will commence. The HEI will be notified of the outcome and additional advice/recommendations shared with them.</w:t>
      </w:r>
    </w:p>
    <w:p w:rsidR="005039E2" w:rsidRPr="00B54DA7" w:rsidRDefault="005039E2" w:rsidP="00730A0E">
      <w:pPr>
        <w:autoSpaceDE w:val="0"/>
        <w:autoSpaceDN w:val="0"/>
        <w:adjustRightInd w:val="0"/>
        <w:spacing w:after="0" w:line="240" w:lineRule="auto"/>
        <w:jc w:val="both"/>
        <w:rPr>
          <w:rFonts w:ascii="Arial" w:hAnsi="Arial" w:cs="Arial"/>
          <w:sz w:val="24"/>
          <w:szCs w:val="24"/>
          <w:lang w:eastAsia="en-GB"/>
        </w:rPr>
      </w:pPr>
    </w:p>
    <w:p w:rsidR="005039E2" w:rsidRDefault="008D1C86" w:rsidP="00730A0E">
      <w:pPr>
        <w:autoSpaceDE w:val="0"/>
        <w:autoSpaceDN w:val="0"/>
        <w:adjustRightInd w:val="0"/>
        <w:spacing w:after="0" w:line="240" w:lineRule="auto"/>
        <w:jc w:val="both"/>
        <w:rPr>
          <w:rFonts w:ascii="Arial" w:hAnsi="Arial" w:cs="Arial"/>
          <w:sz w:val="24"/>
          <w:szCs w:val="24"/>
          <w:lang w:eastAsia="en-GB"/>
        </w:rPr>
      </w:pPr>
      <w:r>
        <w:rPr>
          <w:rFonts w:ascii="Arial" w:hAnsi="Arial" w:cs="Arial"/>
          <w:sz w:val="24"/>
          <w:szCs w:val="24"/>
          <w:lang w:eastAsia="en-GB"/>
        </w:rPr>
        <w:t xml:space="preserve">The </w:t>
      </w:r>
      <w:r w:rsidR="00B63500">
        <w:rPr>
          <w:rFonts w:ascii="Arial" w:hAnsi="Arial" w:cs="Arial"/>
          <w:sz w:val="24"/>
          <w:szCs w:val="24"/>
        </w:rPr>
        <w:t xml:space="preserve">Accreditation Unit at The National School of Healthcare Science </w:t>
      </w:r>
      <w:r w:rsidR="005039E2" w:rsidRPr="00B54DA7">
        <w:rPr>
          <w:rFonts w:ascii="Arial" w:hAnsi="Arial" w:cs="Arial"/>
          <w:sz w:val="24"/>
          <w:szCs w:val="24"/>
          <w:lang w:eastAsia="en-GB"/>
        </w:rPr>
        <w:t>reserves the right to undertake any further accreditation activity it deems necessary. It will always work in partnership wherever possible.</w:t>
      </w:r>
    </w:p>
    <w:p w:rsidR="00BA65A0" w:rsidRDefault="00BA65A0" w:rsidP="00730A0E">
      <w:pPr>
        <w:autoSpaceDE w:val="0"/>
        <w:autoSpaceDN w:val="0"/>
        <w:adjustRightInd w:val="0"/>
        <w:spacing w:after="0" w:line="240" w:lineRule="auto"/>
        <w:jc w:val="both"/>
        <w:rPr>
          <w:rFonts w:ascii="Arial" w:hAnsi="Arial" w:cs="Arial"/>
          <w:sz w:val="24"/>
          <w:szCs w:val="24"/>
          <w:lang w:eastAsia="en-GB"/>
        </w:rPr>
      </w:pPr>
    </w:p>
    <w:p w:rsidR="005039E2" w:rsidRPr="00BE369C" w:rsidRDefault="005039E2" w:rsidP="003D33F7">
      <w:pPr>
        <w:tabs>
          <w:tab w:val="left" w:pos="5385"/>
        </w:tabs>
        <w:spacing w:after="0" w:line="240" w:lineRule="auto"/>
        <w:jc w:val="both"/>
        <w:rPr>
          <w:rFonts w:ascii="Arial Bold" w:eastAsia="Times New Roman" w:hAnsi="Arial Bold" w:cs="Arial"/>
          <w:b/>
          <w:color w:val="000080"/>
          <w:sz w:val="24"/>
          <w:szCs w:val="24"/>
        </w:rPr>
      </w:pPr>
      <w:r w:rsidRPr="00BE369C">
        <w:rPr>
          <w:rFonts w:ascii="Arial Bold" w:eastAsia="Times New Roman" w:hAnsi="Arial Bold" w:cs="Arial"/>
          <w:b/>
          <w:color w:val="000080"/>
          <w:sz w:val="24"/>
          <w:szCs w:val="24"/>
        </w:rPr>
        <w:t>1.2 Overview of Proportionate Touch Review Process</w:t>
      </w:r>
    </w:p>
    <w:p w:rsidR="005039E2" w:rsidRPr="00571070" w:rsidRDefault="0073719F" w:rsidP="003D33F7">
      <w:pPr>
        <w:spacing w:after="0" w:line="240" w:lineRule="auto"/>
        <w:jc w:val="both"/>
        <w:rPr>
          <w:rFonts w:ascii="Arial" w:hAnsi="Arial" w:cs="Arial"/>
          <w:sz w:val="24"/>
          <w:szCs w:val="24"/>
        </w:rPr>
      </w:pPr>
      <w:r>
        <w:rPr>
          <w:noProof/>
          <w:lang w:val="en-GB" w:eastAsia="en-GB"/>
        </w:rPr>
        <mc:AlternateContent>
          <mc:Choice Requires="wps">
            <w:drawing>
              <wp:anchor distT="0" distB="0" distL="114300" distR="114300" simplePos="0" relativeHeight="251671552" behindDoc="0" locked="0" layoutInCell="1" allowOverlap="1" wp14:anchorId="6F396468" wp14:editId="07CDE75D">
                <wp:simplePos x="0" y="0"/>
                <wp:positionH relativeFrom="column">
                  <wp:posOffset>152400</wp:posOffset>
                </wp:positionH>
                <wp:positionV relativeFrom="paragraph">
                  <wp:posOffset>81280</wp:posOffset>
                </wp:positionV>
                <wp:extent cx="5257800" cy="0"/>
                <wp:effectExtent l="9525" t="14605" r="9525" b="1397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4pt" to="42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Bs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" strokeweight="1.5pt"/>
            </w:pict>
          </mc:Fallback>
        </mc:AlternateContent>
      </w:r>
    </w:p>
    <w:p w:rsidR="007161B8" w:rsidRDefault="005039E2" w:rsidP="00730A0E">
      <w:pPr>
        <w:pStyle w:val="Default"/>
        <w:jc w:val="both"/>
        <w:rPr>
          <w:rFonts w:ascii="Arial Bold" w:eastAsia="Times New Roman" w:hAnsi="Arial Bold"/>
          <w:b/>
          <w:color w:val="000080"/>
        </w:rPr>
      </w:pPr>
      <w:r w:rsidRPr="00BE369C">
        <w:rPr>
          <w:rFonts w:ascii="Arial Bold" w:eastAsia="Times New Roman" w:hAnsi="Arial Bold"/>
          <w:b/>
          <w:color w:val="000080"/>
        </w:rPr>
        <w:t>2. PRE-VISIT PREPAR</w:t>
      </w:r>
      <w:r w:rsidR="00301320" w:rsidRPr="00BE369C">
        <w:rPr>
          <w:rFonts w:ascii="Arial Bold" w:eastAsia="Times New Roman" w:hAnsi="Arial Bold"/>
          <w:b/>
          <w:color w:val="000080"/>
        </w:rPr>
        <w:t>A</w:t>
      </w:r>
      <w:r w:rsidRPr="00BE369C">
        <w:rPr>
          <w:rFonts w:ascii="Arial Bold" w:eastAsia="Times New Roman" w:hAnsi="Arial Bold"/>
          <w:b/>
          <w:color w:val="000080"/>
        </w:rPr>
        <w:t xml:space="preserve">TION </w:t>
      </w:r>
    </w:p>
    <w:p w:rsidR="00DE16E8" w:rsidRDefault="00DE16E8" w:rsidP="00730A0E">
      <w:pPr>
        <w:pStyle w:val="Default"/>
        <w:jc w:val="both"/>
        <w:rPr>
          <w:rFonts w:ascii="Arial Bold" w:eastAsia="Times New Roman" w:hAnsi="Arial Bold"/>
          <w:b/>
          <w:color w:val="000080"/>
        </w:rPr>
      </w:pPr>
      <w:r w:rsidRPr="00DE16E8">
        <w:rPr>
          <w:noProof/>
          <w:color w:val="auto"/>
          <w:sz w:val="22"/>
          <w:szCs w:val="22"/>
          <w:lang w:val="en-GB" w:eastAsia="en-GB"/>
        </w:rPr>
        <mc:AlternateContent>
          <mc:Choice Requires="wps">
            <w:drawing>
              <wp:anchor distT="0" distB="0" distL="114300" distR="114300" simplePos="0" relativeHeight="251695104" behindDoc="1" locked="0" layoutInCell="1" allowOverlap="1" wp14:anchorId="67FAD08D" wp14:editId="1C1F9375">
                <wp:simplePos x="0" y="0"/>
                <wp:positionH relativeFrom="column">
                  <wp:posOffset>-22860</wp:posOffset>
                </wp:positionH>
                <wp:positionV relativeFrom="paragraph">
                  <wp:posOffset>215265</wp:posOffset>
                </wp:positionV>
                <wp:extent cx="6088380" cy="655320"/>
                <wp:effectExtent l="0" t="0" r="26670" b="11430"/>
                <wp:wrapTight wrapText="bothSides">
                  <wp:wrapPolygon edited="0">
                    <wp:start x="0" y="0"/>
                    <wp:lineTo x="0" y="21349"/>
                    <wp:lineTo x="21627" y="21349"/>
                    <wp:lineTo x="2162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655320"/>
                        </a:xfrm>
                        <a:prstGeom prst="rect">
                          <a:avLst/>
                        </a:prstGeom>
                        <a:solidFill>
                          <a:srgbClr val="FFFFFF"/>
                        </a:solidFill>
                        <a:ln w="9525">
                          <a:solidFill>
                            <a:srgbClr val="000000"/>
                          </a:solidFill>
                          <a:miter lim="800000"/>
                          <a:headEnd/>
                          <a:tailEnd/>
                        </a:ln>
                      </wps:spPr>
                      <wps:txbx>
                        <w:txbxContent>
                          <w:p w:rsidR="00ED210C" w:rsidRPr="00DE16E8" w:rsidRDefault="00ED210C" w:rsidP="00DE16E8">
                            <w:pPr>
                              <w:jc w:val="center"/>
                              <w:rPr>
                                <w:rFonts w:ascii="Arial" w:hAnsi="Arial" w:cs="Arial"/>
                              </w:rPr>
                            </w:pPr>
                            <w:r w:rsidRPr="00DE16E8">
                              <w:rPr>
                                <w:rFonts w:ascii="Arial" w:hAnsi="Arial" w:cs="Arial"/>
                              </w:rPr>
                              <w:t>Accreditation Unit at The National School of Healthcare Science notifies HEI of intention to undertake an Accreditation Review of an accredited BSc (Hons) Healthcare Science Programme</w:t>
                            </w:r>
                          </w:p>
                          <w:p w:rsidR="00ED210C" w:rsidRDefault="00ED210C" w:rsidP="00DE16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6.95pt;width:479.4pt;height:5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">
                <v:textbox>
                  <w:txbxContent>
                    <w:p w:rsidR="00ED210C" w:rsidRPr="00DE16E8" w:rsidRDefault="00ED210C" w:rsidP="00DE16E8">
                      <w:pPr>
                        <w:jc w:val="center"/>
                        <w:rPr>
                          <w:rFonts w:ascii="Arial" w:hAnsi="Arial" w:cs="Arial"/>
                        </w:rPr>
                      </w:pPr>
                      <w:r w:rsidRPr="00DE16E8">
                        <w:rPr>
                          <w:rFonts w:ascii="Arial" w:hAnsi="Arial" w:cs="Arial"/>
                        </w:rPr>
                        <w:t>Accreditation Unit at The National School of Healthcare Science notifies HEI of intention to undertake an Accreditation Review of an accredited BSc (Hons) Healthcare Science Programme</w:t>
                      </w:r>
                    </w:p>
                    <w:p w:rsidR="00ED210C" w:rsidRDefault="00ED210C" w:rsidP="00DE16E8"/>
                  </w:txbxContent>
                </v:textbox>
                <w10:wrap type="tight"/>
              </v:shape>
            </w:pict>
          </mc:Fallback>
        </mc:AlternateContent>
      </w:r>
    </w:p>
    <w:p w:rsidR="00DE16E8" w:rsidRDefault="000D7B44" w:rsidP="00730A0E">
      <w:pPr>
        <w:pStyle w:val="Default"/>
        <w:jc w:val="both"/>
        <w:rPr>
          <w:rFonts w:ascii="Arial Bold" w:eastAsia="Times New Roman" w:hAnsi="Arial Bold"/>
          <w:b/>
          <w:color w:val="000080"/>
        </w:rPr>
      </w:pPr>
      <w:r>
        <w:rPr>
          <w:noProof/>
          <w:color w:val="auto"/>
          <w:sz w:val="22"/>
          <w:szCs w:val="22"/>
          <w:lang w:val="en-GB" w:eastAsia="en-GB"/>
        </w:rPr>
        <mc:AlternateContent>
          <mc:Choice Requires="wps">
            <w:drawing>
              <wp:anchor distT="0" distB="0" distL="114300" distR="114300" simplePos="0" relativeHeight="251718656" behindDoc="0" locked="0" layoutInCell="1" allowOverlap="1" wp14:anchorId="14B0A24C" wp14:editId="574EFD99">
                <wp:simplePos x="0" y="0"/>
                <wp:positionH relativeFrom="column">
                  <wp:posOffset>2926080</wp:posOffset>
                </wp:positionH>
                <wp:positionV relativeFrom="paragraph">
                  <wp:posOffset>743585</wp:posOffset>
                </wp:positionV>
                <wp:extent cx="0" cy="251460"/>
                <wp:effectExtent l="95250" t="19050" r="76200" b="91440"/>
                <wp:wrapNone/>
                <wp:docPr id="46" name="Straight Arrow Connector 46"/>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230.4pt;margin-top:58.55pt;width:0;height:19.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" strokecolor="#8064a2 [3207]" strokeweight="2pt">
                <v:stroke endarrow="open"/>
                <v:shadow on="t" color="black" opacity="24903f" origin=",.5" offset="0,.55556mm"/>
              </v:shape>
            </w:pict>
          </mc:Fallback>
        </mc:AlternateContent>
      </w:r>
      <w:r w:rsidR="00600529" w:rsidRPr="00DE16E8">
        <w:rPr>
          <w:noProof/>
          <w:color w:val="auto"/>
          <w:sz w:val="22"/>
          <w:szCs w:val="22"/>
          <w:lang w:val="en-GB" w:eastAsia="en-GB"/>
        </w:rPr>
        <mc:AlternateContent>
          <mc:Choice Requires="wps">
            <w:drawing>
              <wp:anchor distT="0" distB="0" distL="114300" distR="114300" simplePos="0" relativeHeight="251697152" behindDoc="1" locked="0" layoutInCell="1" allowOverlap="1" wp14:anchorId="0C63C092" wp14:editId="69DF6512">
                <wp:simplePos x="0" y="0"/>
                <wp:positionH relativeFrom="column">
                  <wp:posOffset>-22860</wp:posOffset>
                </wp:positionH>
                <wp:positionV relativeFrom="paragraph">
                  <wp:posOffset>1045845</wp:posOffset>
                </wp:positionV>
                <wp:extent cx="6088380" cy="426720"/>
                <wp:effectExtent l="0" t="0" r="26670" b="11430"/>
                <wp:wrapTight wrapText="bothSides">
                  <wp:wrapPolygon edited="0">
                    <wp:start x="0" y="0"/>
                    <wp:lineTo x="0" y="21214"/>
                    <wp:lineTo x="21627" y="21214"/>
                    <wp:lineTo x="21627" y="0"/>
                    <wp:lineTo x="0" y="0"/>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26720"/>
                        </a:xfrm>
                        <a:prstGeom prst="rect">
                          <a:avLst/>
                        </a:prstGeom>
                        <a:solidFill>
                          <a:srgbClr val="FFFFFF"/>
                        </a:solidFill>
                        <a:ln w="9525">
                          <a:solidFill>
                            <a:srgbClr val="000000"/>
                          </a:solidFill>
                          <a:miter lim="800000"/>
                          <a:headEnd/>
                          <a:tailEnd/>
                        </a:ln>
                      </wps:spPr>
                      <wps:txbx>
                        <w:txbxContent>
                          <w:p w:rsidR="00ED210C" w:rsidRPr="00DE16E8" w:rsidRDefault="00ED210C" w:rsidP="00DE16E8">
                            <w:pPr>
                              <w:jc w:val="center"/>
                              <w:rPr>
                                <w:rFonts w:ascii="Arial" w:hAnsi="Arial" w:cs="Arial"/>
                              </w:rPr>
                            </w:pPr>
                            <w:r w:rsidRPr="00DE16E8">
                              <w:rPr>
                                <w:rFonts w:ascii="Arial" w:hAnsi="Arial" w:cs="Arial"/>
                              </w:rPr>
                              <w:t>Accreditation Unit at The National School of Healthcare Science notifies HEI of visit date three months in advance</w:t>
                            </w:r>
                          </w:p>
                          <w:p w:rsidR="00ED210C" w:rsidRDefault="00ED210C" w:rsidP="00DE16E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left:0;text-align:left;margin-left:-1.8pt;margin-top:82.35pt;width:479.4pt;height:3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">
                <v:textbox>
                  <w:txbxContent>
                    <w:p w:rsidR="00ED210C" w:rsidRPr="00DE16E8" w:rsidRDefault="00ED210C" w:rsidP="00DE16E8">
                      <w:pPr>
                        <w:jc w:val="center"/>
                        <w:rPr>
                          <w:rFonts w:ascii="Arial" w:hAnsi="Arial" w:cs="Arial"/>
                        </w:rPr>
                      </w:pPr>
                      <w:r w:rsidRPr="00DE16E8">
                        <w:rPr>
                          <w:rFonts w:ascii="Arial" w:hAnsi="Arial" w:cs="Arial"/>
                        </w:rPr>
                        <w:t>Accreditation Unit at The National School of Healthcare Science notifies HEI of visit date three months in advance</w:t>
                      </w:r>
                    </w:p>
                    <w:p w:rsidR="00ED210C" w:rsidRDefault="00ED210C" w:rsidP="00DE16E8">
                      <w:pPr>
                        <w:jc w:val="center"/>
                      </w:pPr>
                    </w:p>
                  </w:txbxContent>
                </v:textbox>
                <w10:wrap type="tight"/>
              </v:shape>
            </w:pict>
          </mc:Fallback>
        </mc:AlternateContent>
      </w:r>
    </w:p>
    <w:p w:rsidR="00DE16E8" w:rsidRDefault="000D7B44" w:rsidP="00DE16E8">
      <w:pPr>
        <w:pStyle w:val="Default"/>
        <w:ind w:firstLine="720"/>
        <w:jc w:val="both"/>
        <w:rPr>
          <w:rFonts w:ascii="Arial Bold" w:eastAsia="Times New Roman" w:hAnsi="Arial Bold"/>
          <w:b/>
          <w:color w:val="000080"/>
        </w:rPr>
      </w:pPr>
      <w:r>
        <w:rPr>
          <w:noProof/>
          <w:color w:val="auto"/>
          <w:sz w:val="22"/>
          <w:szCs w:val="22"/>
          <w:lang w:val="en-GB" w:eastAsia="en-GB"/>
        </w:rPr>
        <mc:AlternateContent>
          <mc:Choice Requires="wps">
            <w:drawing>
              <wp:anchor distT="0" distB="0" distL="114300" distR="114300" simplePos="0" relativeHeight="251720704" behindDoc="0" locked="0" layoutInCell="1" allowOverlap="1" wp14:anchorId="30B9CE93" wp14:editId="6336A029">
                <wp:simplePos x="0" y="0"/>
                <wp:positionH relativeFrom="column">
                  <wp:posOffset>2926080</wp:posOffset>
                </wp:positionH>
                <wp:positionV relativeFrom="paragraph">
                  <wp:posOffset>-56515</wp:posOffset>
                </wp:positionV>
                <wp:extent cx="0" cy="251460"/>
                <wp:effectExtent l="95250" t="19050" r="76200" b="91440"/>
                <wp:wrapNone/>
                <wp:docPr id="47" name="Straight Arrow Connector 47"/>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47" o:spid="_x0000_s1026" type="#_x0000_t32" style="position:absolute;margin-left:230.4pt;margin-top:-4.45pt;width:0;height:19.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" strokecolor="#8064a2" strokeweight="2pt">
                <v:stroke endarrow="open"/>
                <v:shadow on="t" color="black" opacity="24903f" origin=",.5" offset="0,.55556mm"/>
              </v:shape>
            </w:pict>
          </mc:Fallback>
        </mc:AlternateContent>
      </w:r>
      <w:r w:rsidR="001B6D05" w:rsidRPr="00DE16E8">
        <w:rPr>
          <w:noProof/>
          <w:color w:val="auto"/>
          <w:sz w:val="22"/>
          <w:szCs w:val="22"/>
          <w:lang w:val="en-GB" w:eastAsia="en-GB"/>
        </w:rPr>
        <mc:AlternateContent>
          <mc:Choice Requires="wps">
            <w:drawing>
              <wp:anchor distT="0" distB="0" distL="114300" distR="114300" simplePos="0" relativeHeight="251699200" behindDoc="1" locked="0" layoutInCell="1" allowOverlap="1" wp14:anchorId="6124BC39" wp14:editId="5955D3B0">
                <wp:simplePos x="0" y="0"/>
                <wp:positionH relativeFrom="column">
                  <wp:posOffset>-22860</wp:posOffset>
                </wp:positionH>
                <wp:positionV relativeFrom="paragraph">
                  <wp:posOffset>263525</wp:posOffset>
                </wp:positionV>
                <wp:extent cx="6088380" cy="269240"/>
                <wp:effectExtent l="0" t="0" r="26670" b="16510"/>
                <wp:wrapTight wrapText="bothSides">
                  <wp:wrapPolygon edited="0">
                    <wp:start x="0" y="0"/>
                    <wp:lineTo x="0" y="21396"/>
                    <wp:lineTo x="21627" y="21396"/>
                    <wp:lineTo x="2162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9240"/>
                        </a:xfrm>
                        <a:prstGeom prst="rect">
                          <a:avLst/>
                        </a:prstGeom>
                        <a:solidFill>
                          <a:srgbClr val="FFFFFF"/>
                        </a:solidFill>
                        <a:ln w="9525">
                          <a:solidFill>
                            <a:srgbClr val="000000"/>
                          </a:solidFill>
                          <a:miter lim="800000"/>
                          <a:headEnd/>
                          <a:tailEnd/>
                        </a:ln>
                      </wps:spPr>
                      <wps:txbx>
                        <w:txbxContent>
                          <w:p w:rsidR="00ED210C" w:rsidRPr="00DE16E8" w:rsidRDefault="00ED210C" w:rsidP="00DE16E8">
                            <w:pPr>
                              <w:jc w:val="center"/>
                              <w:rPr>
                                <w:rFonts w:ascii="Arial" w:hAnsi="Arial" w:cs="Arial"/>
                              </w:rPr>
                            </w:pPr>
                            <w:r w:rsidRPr="00DE16E8">
                              <w:rPr>
                                <w:rFonts w:ascii="Arial" w:hAnsi="Arial" w:cs="Arial"/>
                              </w:rPr>
                              <w:t>HEI submits documentation six weeks prior to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pt;margin-top:20.75pt;width:479.4pt;height:21.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y/LJgIAAEs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">
                <v:textbox>
                  <w:txbxContent>
                    <w:p w:rsidR="00ED210C" w:rsidRPr="00DE16E8" w:rsidRDefault="00ED210C" w:rsidP="00DE16E8">
                      <w:pPr>
                        <w:jc w:val="center"/>
                        <w:rPr>
                          <w:rFonts w:ascii="Arial" w:hAnsi="Arial" w:cs="Arial"/>
                        </w:rPr>
                      </w:pPr>
                      <w:r w:rsidRPr="00DE16E8">
                        <w:rPr>
                          <w:rFonts w:ascii="Arial" w:hAnsi="Arial" w:cs="Arial"/>
                        </w:rPr>
                        <w:t>HEI submits documentation six weeks prior to visit</w:t>
                      </w:r>
                    </w:p>
                  </w:txbxContent>
                </v:textbox>
                <w10:wrap type="tight"/>
              </v:shape>
            </w:pict>
          </mc:Fallback>
        </mc:AlternateContent>
      </w:r>
    </w:p>
    <w:p w:rsidR="00DE16E8" w:rsidRDefault="000D7B44" w:rsidP="00730A0E">
      <w:pPr>
        <w:pStyle w:val="Default"/>
        <w:jc w:val="both"/>
        <w:rPr>
          <w:rFonts w:ascii="Arial Bold" w:eastAsia="Times New Roman" w:hAnsi="Arial Bold"/>
          <w:b/>
          <w:color w:val="000080"/>
        </w:rPr>
      </w:pPr>
      <w:r>
        <w:rPr>
          <w:noProof/>
          <w:color w:val="auto"/>
          <w:sz w:val="22"/>
          <w:szCs w:val="22"/>
          <w:lang w:val="en-GB" w:eastAsia="en-GB"/>
        </w:rPr>
        <mc:AlternateContent>
          <mc:Choice Requires="wps">
            <w:drawing>
              <wp:anchor distT="0" distB="0" distL="114300" distR="114300" simplePos="0" relativeHeight="251722752" behindDoc="0" locked="0" layoutInCell="1" allowOverlap="1" wp14:anchorId="37229AB3" wp14:editId="4595A742">
                <wp:simplePos x="0" y="0"/>
                <wp:positionH relativeFrom="column">
                  <wp:posOffset>2926080</wp:posOffset>
                </wp:positionH>
                <wp:positionV relativeFrom="paragraph">
                  <wp:posOffset>-102235</wp:posOffset>
                </wp:positionV>
                <wp:extent cx="0" cy="251460"/>
                <wp:effectExtent l="95250" t="19050" r="76200" b="91440"/>
                <wp:wrapNone/>
                <wp:docPr id="48" name="Straight Arrow Connector 48"/>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48" o:spid="_x0000_s1026" type="#_x0000_t32" style="position:absolute;margin-left:230.4pt;margin-top:-8.05pt;width:0;height:19.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" strokecolor="#8064a2" strokeweight="2pt">
                <v:stroke endarrow="open"/>
                <v:shadow on="t" color="black" opacity="24903f" origin=",.5" offset="0,.55556mm"/>
              </v:shape>
            </w:pict>
          </mc:Fallback>
        </mc:AlternateContent>
      </w:r>
      <w:r w:rsidR="003B1147" w:rsidRPr="00DE16E8">
        <w:rPr>
          <w:noProof/>
          <w:color w:val="auto"/>
          <w:sz w:val="22"/>
          <w:szCs w:val="22"/>
          <w:lang w:val="en-GB" w:eastAsia="en-GB"/>
        </w:rPr>
        <mc:AlternateContent>
          <mc:Choice Requires="wps">
            <w:drawing>
              <wp:anchor distT="0" distB="0" distL="114300" distR="114300" simplePos="0" relativeHeight="251701248" behindDoc="1" locked="0" layoutInCell="1" allowOverlap="1" wp14:anchorId="193E6DD7" wp14:editId="0B0882F0">
                <wp:simplePos x="0" y="0"/>
                <wp:positionH relativeFrom="column">
                  <wp:posOffset>-22860</wp:posOffset>
                </wp:positionH>
                <wp:positionV relativeFrom="paragraph">
                  <wp:posOffset>184785</wp:posOffset>
                </wp:positionV>
                <wp:extent cx="6088380" cy="259080"/>
                <wp:effectExtent l="0" t="0" r="26670" b="26670"/>
                <wp:wrapTight wrapText="bothSides">
                  <wp:wrapPolygon edited="0">
                    <wp:start x="0" y="0"/>
                    <wp:lineTo x="0" y="22235"/>
                    <wp:lineTo x="21627" y="22235"/>
                    <wp:lineTo x="2162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59080"/>
                        </a:xfrm>
                        <a:prstGeom prst="rect">
                          <a:avLst/>
                        </a:prstGeom>
                        <a:solidFill>
                          <a:srgbClr val="FFFFFF"/>
                        </a:solidFill>
                        <a:ln w="9525">
                          <a:solidFill>
                            <a:srgbClr val="000000"/>
                          </a:solidFill>
                          <a:miter lim="800000"/>
                          <a:headEnd/>
                          <a:tailEnd/>
                        </a:ln>
                      </wps:spPr>
                      <wps:txbx>
                        <w:txbxContent>
                          <w:p w:rsidR="00ED210C" w:rsidRPr="00DE16E8" w:rsidRDefault="00ED210C" w:rsidP="00DE16E8">
                            <w:pPr>
                              <w:jc w:val="center"/>
                              <w:rPr>
                                <w:rFonts w:ascii="Arial" w:hAnsi="Arial" w:cs="Arial"/>
                              </w:rPr>
                            </w:pPr>
                            <w:r w:rsidRPr="00DE16E8">
                              <w:rPr>
                                <w:rFonts w:ascii="Arial" w:hAnsi="Arial" w:cs="Arial"/>
                              </w:rPr>
                              <w:t>Chair and Panel members review documentation</w:t>
                            </w:r>
                          </w:p>
                          <w:p w:rsidR="00ED210C" w:rsidRDefault="00ED210C" w:rsidP="00DE16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pt;margin-top:14.55pt;width:479.4pt;height:20.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30JQIAAEs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">
                <v:textbox>
                  <w:txbxContent>
                    <w:p w:rsidR="00ED210C" w:rsidRPr="00DE16E8" w:rsidRDefault="00ED210C" w:rsidP="00DE16E8">
                      <w:pPr>
                        <w:jc w:val="center"/>
                        <w:rPr>
                          <w:rFonts w:ascii="Arial" w:hAnsi="Arial" w:cs="Arial"/>
                        </w:rPr>
                      </w:pPr>
                      <w:r w:rsidRPr="00DE16E8">
                        <w:rPr>
                          <w:rFonts w:ascii="Arial" w:hAnsi="Arial" w:cs="Arial"/>
                        </w:rPr>
                        <w:t>Chair and Panel members review documentation</w:t>
                      </w:r>
                    </w:p>
                    <w:p w:rsidR="00ED210C" w:rsidRDefault="00ED210C" w:rsidP="00DE16E8"/>
                  </w:txbxContent>
                </v:textbox>
                <w10:wrap type="tight"/>
              </v:shape>
            </w:pict>
          </mc:Fallback>
        </mc:AlternateContent>
      </w:r>
      <w:r w:rsidR="003B1147" w:rsidRPr="00DE16E8">
        <w:rPr>
          <w:noProof/>
          <w:color w:val="auto"/>
          <w:sz w:val="22"/>
          <w:szCs w:val="22"/>
          <w:lang w:val="en-GB" w:eastAsia="en-GB"/>
        </w:rPr>
        <mc:AlternateContent>
          <mc:Choice Requires="wps">
            <w:drawing>
              <wp:anchor distT="0" distB="0" distL="114300" distR="114300" simplePos="0" relativeHeight="251703296" behindDoc="1" locked="0" layoutInCell="1" allowOverlap="1" wp14:anchorId="6093DCA5" wp14:editId="23848D45">
                <wp:simplePos x="0" y="0"/>
                <wp:positionH relativeFrom="column">
                  <wp:posOffset>-22860</wp:posOffset>
                </wp:positionH>
                <wp:positionV relativeFrom="paragraph">
                  <wp:posOffset>794385</wp:posOffset>
                </wp:positionV>
                <wp:extent cx="6088380" cy="281940"/>
                <wp:effectExtent l="0" t="0" r="26670" b="22860"/>
                <wp:wrapTight wrapText="bothSides">
                  <wp:wrapPolygon edited="0">
                    <wp:start x="0" y="0"/>
                    <wp:lineTo x="0" y="21892"/>
                    <wp:lineTo x="21627" y="21892"/>
                    <wp:lineTo x="2162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81940"/>
                        </a:xfrm>
                        <a:prstGeom prst="rect">
                          <a:avLst/>
                        </a:prstGeom>
                        <a:solidFill>
                          <a:srgbClr val="FFFFFF"/>
                        </a:solidFill>
                        <a:ln w="9525">
                          <a:solidFill>
                            <a:srgbClr val="000000"/>
                          </a:solidFill>
                          <a:miter lim="800000"/>
                          <a:headEnd/>
                          <a:tailEnd/>
                        </a:ln>
                      </wps:spPr>
                      <wps:txbx>
                        <w:txbxContent>
                          <w:p w:rsidR="00ED210C" w:rsidRPr="00DE16E8" w:rsidRDefault="00ED210C" w:rsidP="00DE16E8">
                            <w:pPr>
                              <w:jc w:val="center"/>
                              <w:rPr>
                                <w:rFonts w:ascii="Arial" w:hAnsi="Arial" w:cs="Arial"/>
                              </w:rPr>
                            </w:pPr>
                            <w:r w:rsidRPr="00DE16E8">
                              <w:rPr>
                                <w:rFonts w:ascii="Arial" w:hAnsi="Arial" w:cs="Arial"/>
                              </w:rPr>
                              <w:t>Panel visit the HEI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pt;margin-top:62.55pt;width:479.4pt;height:22.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">
                <v:textbox>
                  <w:txbxContent>
                    <w:p w:rsidR="00ED210C" w:rsidRPr="00DE16E8" w:rsidRDefault="00ED210C" w:rsidP="00DE16E8">
                      <w:pPr>
                        <w:jc w:val="center"/>
                        <w:rPr>
                          <w:rFonts w:ascii="Arial" w:hAnsi="Arial" w:cs="Arial"/>
                        </w:rPr>
                      </w:pPr>
                      <w:r w:rsidRPr="00DE16E8">
                        <w:rPr>
                          <w:rFonts w:ascii="Arial" w:hAnsi="Arial" w:cs="Arial"/>
                        </w:rPr>
                        <w:t>Panel visit the HEI</w:t>
                      </w:r>
                    </w:p>
                  </w:txbxContent>
                </v:textbox>
                <w10:wrap type="tight"/>
              </v:shape>
            </w:pict>
          </mc:Fallback>
        </mc:AlternateContent>
      </w:r>
    </w:p>
    <w:p w:rsidR="00DE16E8" w:rsidRDefault="000D7B44" w:rsidP="00730A0E">
      <w:pPr>
        <w:pStyle w:val="Default"/>
        <w:jc w:val="both"/>
        <w:rPr>
          <w:rFonts w:ascii="Arial Bold" w:eastAsia="Times New Roman" w:hAnsi="Arial Bold"/>
          <w:b/>
          <w:color w:val="000080"/>
        </w:rPr>
      </w:pPr>
      <w:r>
        <w:rPr>
          <w:noProof/>
          <w:color w:val="auto"/>
          <w:sz w:val="22"/>
          <w:szCs w:val="22"/>
          <w:lang w:val="en-GB" w:eastAsia="en-GB"/>
        </w:rPr>
        <mc:AlternateContent>
          <mc:Choice Requires="wps">
            <w:drawing>
              <wp:anchor distT="0" distB="0" distL="114300" distR="114300" simplePos="0" relativeHeight="251643903" behindDoc="1" locked="0" layoutInCell="1" allowOverlap="1" wp14:anchorId="00669DE4" wp14:editId="7BC3E8B9">
                <wp:simplePos x="0" y="0"/>
                <wp:positionH relativeFrom="column">
                  <wp:posOffset>2926080</wp:posOffset>
                </wp:positionH>
                <wp:positionV relativeFrom="paragraph">
                  <wp:posOffset>507365</wp:posOffset>
                </wp:positionV>
                <wp:extent cx="0" cy="251460"/>
                <wp:effectExtent l="95250" t="19050" r="76200" b="91440"/>
                <wp:wrapNone/>
                <wp:docPr id="50" name="Straight Arrow Connector 50"/>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230.4pt;margin-top:39.95pt;width:0;height:19.8pt;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" strokecolor="#8064a2" strokeweight="2pt">
                <v:stroke endarrow="open"/>
                <v:shadow on="t" color="black" opacity="24903f" origin=",.5" offset="0,.55556mm"/>
              </v:shape>
            </w:pict>
          </mc:Fallback>
        </mc:AlternateContent>
      </w:r>
      <w:r>
        <w:rPr>
          <w:noProof/>
          <w:color w:val="auto"/>
          <w:sz w:val="22"/>
          <w:szCs w:val="22"/>
          <w:lang w:val="en-GB" w:eastAsia="en-GB"/>
        </w:rPr>
        <mc:AlternateContent>
          <mc:Choice Requires="wps">
            <w:drawing>
              <wp:anchor distT="0" distB="0" distL="114300" distR="114300" simplePos="0" relativeHeight="251724800" behindDoc="0" locked="0" layoutInCell="1" allowOverlap="1" wp14:anchorId="35018766" wp14:editId="16B42C53">
                <wp:simplePos x="0" y="0"/>
                <wp:positionH relativeFrom="column">
                  <wp:posOffset>2926080</wp:posOffset>
                </wp:positionH>
                <wp:positionV relativeFrom="paragraph">
                  <wp:posOffset>-18415</wp:posOffset>
                </wp:positionV>
                <wp:extent cx="0" cy="251460"/>
                <wp:effectExtent l="95250" t="19050" r="76200" b="91440"/>
                <wp:wrapNone/>
                <wp:docPr id="49" name="Straight Arrow Connector 49"/>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49" o:spid="_x0000_s1026" type="#_x0000_t32" style="position:absolute;margin-left:230.4pt;margin-top:-1.45pt;width:0;height:19.8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" strokecolor="#8064a2" strokeweight="2pt">
                <v:stroke endarrow="open"/>
                <v:shadow on="t" color="black" opacity="24903f" origin=",.5" offset="0,.55556mm"/>
              </v:shape>
            </w:pict>
          </mc:Fallback>
        </mc:AlternateContent>
      </w:r>
    </w:p>
    <w:p w:rsidR="00E0194F" w:rsidRDefault="000D7B44" w:rsidP="00730A0E">
      <w:pPr>
        <w:pStyle w:val="Default"/>
        <w:jc w:val="both"/>
        <w:rPr>
          <w:b/>
          <w:bCs/>
        </w:rPr>
      </w:pPr>
      <w:r>
        <w:rPr>
          <w:noProof/>
          <w:color w:val="auto"/>
          <w:sz w:val="22"/>
          <w:szCs w:val="22"/>
          <w:lang w:val="en-GB" w:eastAsia="en-GB"/>
        </w:rPr>
        <mc:AlternateContent>
          <mc:Choice Requires="wps">
            <w:drawing>
              <wp:anchor distT="0" distB="0" distL="114300" distR="114300" simplePos="0" relativeHeight="251728896" behindDoc="0" locked="0" layoutInCell="1" allowOverlap="1" wp14:anchorId="27BC7354" wp14:editId="03A12168">
                <wp:simplePos x="0" y="0"/>
                <wp:positionH relativeFrom="column">
                  <wp:posOffset>2926080</wp:posOffset>
                </wp:positionH>
                <wp:positionV relativeFrom="paragraph">
                  <wp:posOffset>-94615</wp:posOffset>
                </wp:positionV>
                <wp:extent cx="0" cy="251460"/>
                <wp:effectExtent l="95250" t="19050" r="76200" b="91440"/>
                <wp:wrapNone/>
                <wp:docPr id="51" name="Straight Arrow Connector 51"/>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51" o:spid="_x0000_s1026" type="#_x0000_t32" style="position:absolute;margin-left:230.4pt;margin-top:-7.45pt;width:0;height:19.8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" strokecolor="#8064a2" strokeweight="2pt">
                <v:stroke endarrow="open"/>
                <v:shadow on="t" color="black" opacity="24903f" origin=",.5" offset="0,.55556mm"/>
              </v:shape>
            </w:pict>
          </mc:Fallback>
        </mc:AlternateContent>
      </w:r>
      <w:r w:rsidR="003B1147" w:rsidRPr="00DE16E8">
        <w:rPr>
          <w:noProof/>
          <w:color w:val="auto"/>
          <w:sz w:val="22"/>
          <w:szCs w:val="22"/>
          <w:lang w:val="en-GB" w:eastAsia="en-GB"/>
        </w:rPr>
        <mc:AlternateContent>
          <mc:Choice Requires="wps">
            <w:drawing>
              <wp:anchor distT="0" distB="0" distL="114300" distR="114300" simplePos="0" relativeHeight="251707392" behindDoc="1" locked="0" layoutInCell="1" allowOverlap="1" wp14:anchorId="578B359F" wp14:editId="1295005D">
                <wp:simplePos x="0" y="0"/>
                <wp:positionH relativeFrom="column">
                  <wp:posOffset>-22860</wp:posOffset>
                </wp:positionH>
                <wp:positionV relativeFrom="paragraph">
                  <wp:posOffset>917575</wp:posOffset>
                </wp:positionV>
                <wp:extent cx="6088380" cy="426720"/>
                <wp:effectExtent l="0" t="0" r="26670" b="11430"/>
                <wp:wrapTight wrapText="bothSides">
                  <wp:wrapPolygon edited="0">
                    <wp:start x="0" y="0"/>
                    <wp:lineTo x="0" y="21214"/>
                    <wp:lineTo x="21627" y="21214"/>
                    <wp:lineTo x="21627"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26720"/>
                        </a:xfrm>
                        <a:prstGeom prst="rect">
                          <a:avLst/>
                        </a:prstGeom>
                        <a:solidFill>
                          <a:srgbClr val="FFFFFF"/>
                        </a:solidFill>
                        <a:ln w="9525">
                          <a:solidFill>
                            <a:srgbClr val="000000"/>
                          </a:solidFill>
                          <a:miter lim="800000"/>
                          <a:headEnd/>
                          <a:tailEnd/>
                        </a:ln>
                      </wps:spPr>
                      <wps:txbx>
                        <w:txbxContent>
                          <w:p w:rsidR="00ED210C" w:rsidRPr="00DE16E8" w:rsidRDefault="00ED210C" w:rsidP="00DE16E8">
                            <w:pPr>
                              <w:jc w:val="center"/>
                              <w:rPr>
                                <w:rFonts w:ascii="Arial" w:hAnsi="Arial" w:cs="Arial"/>
                              </w:rPr>
                            </w:pPr>
                            <w:r w:rsidRPr="00DE16E8">
                              <w:rPr>
                                <w:rFonts w:ascii="Arial" w:hAnsi="Arial" w:cs="Arial"/>
                              </w:rPr>
                              <w:t xml:space="preserve">A letter with the visit outcome will be sent to the HEI by Accreditation Unit at The National School of Healthcare Science </w:t>
                            </w:r>
                            <w:r w:rsidRPr="00DE16E8">
                              <w:rPr>
                                <w:rFonts w:ascii="Arial" w:hAnsi="Arial" w:cs="Arial"/>
                                <w:b/>
                                <w:bCs/>
                              </w:rPr>
                              <w:t>within 4 weeks of the visit.</w:t>
                            </w:r>
                          </w:p>
                          <w:p w:rsidR="00ED210C" w:rsidRDefault="00ED210C" w:rsidP="00DE16E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pt;margin-top:72.25pt;width:479.4pt;height:33.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t9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">
                <v:textbox>
                  <w:txbxContent>
                    <w:p w:rsidR="00ED210C" w:rsidRPr="00DE16E8" w:rsidRDefault="00ED210C" w:rsidP="00DE16E8">
                      <w:pPr>
                        <w:jc w:val="center"/>
                        <w:rPr>
                          <w:rFonts w:ascii="Arial" w:hAnsi="Arial" w:cs="Arial"/>
                        </w:rPr>
                      </w:pPr>
                      <w:r w:rsidRPr="00DE16E8">
                        <w:rPr>
                          <w:rFonts w:ascii="Arial" w:hAnsi="Arial" w:cs="Arial"/>
                        </w:rPr>
                        <w:t xml:space="preserve">A letter with the visit outcome will be sent to the HEI by Accreditation Unit at The National School of Healthcare Science </w:t>
                      </w:r>
                      <w:r w:rsidRPr="00DE16E8">
                        <w:rPr>
                          <w:rFonts w:ascii="Arial" w:hAnsi="Arial" w:cs="Arial"/>
                          <w:b/>
                          <w:bCs/>
                        </w:rPr>
                        <w:t>within 4 weeks of the visit.</w:t>
                      </w:r>
                    </w:p>
                    <w:p w:rsidR="00ED210C" w:rsidRDefault="00ED210C" w:rsidP="00DE16E8">
                      <w:pPr>
                        <w:jc w:val="center"/>
                      </w:pPr>
                    </w:p>
                  </w:txbxContent>
                </v:textbox>
                <w10:wrap type="tight"/>
              </v:shape>
            </w:pict>
          </mc:Fallback>
        </mc:AlternateContent>
      </w:r>
      <w:r w:rsidR="00C10A7A" w:rsidRPr="00DE16E8">
        <w:rPr>
          <w:noProof/>
          <w:color w:val="auto"/>
          <w:sz w:val="22"/>
          <w:szCs w:val="22"/>
          <w:lang w:val="en-GB" w:eastAsia="en-GB"/>
        </w:rPr>
        <mc:AlternateContent>
          <mc:Choice Requires="wps">
            <w:drawing>
              <wp:anchor distT="0" distB="0" distL="114300" distR="114300" simplePos="0" relativeHeight="251709440" behindDoc="1" locked="0" layoutInCell="1" allowOverlap="1" wp14:anchorId="793B9CF7" wp14:editId="7F019DDF">
                <wp:simplePos x="0" y="0"/>
                <wp:positionH relativeFrom="column">
                  <wp:posOffset>-22860</wp:posOffset>
                </wp:positionH>
                <wp:positionV relativeFrom="paragraph">
                  <wp:posOffset>1631950</wp:posOffset>
                </wp:positionV>
                <wp:extent cx="6088380" cy="502920"/>
                <wp:effectExtent l="0" t="0" r="26670" b="11430"/>
                <wp:wrapTight wrapText="bothSides">
                  <wp:wrapPolygon edited="0">
                    <wp:start x="0" y="0"/>
                    <wp:lineTo x="0" y="21273"/>
                    <wp:lineTo x="21627" y="21273"/>
                    <wp:lineTo x="21627"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02920"/>
                        </a:xfrm>
                        <a:prstGeom prst="rect">
                          <a:avLst/>
                        </a:prstGeom>
                        <a:solidFill>
                          <a:srgbClr val="FFFFFF"/>
                        </a:solidFill>
                        <a:ln w="9525">
                          <a:solidFill>
                            <a:srgbClr val="000000"/>
                          </a:solidFill>
                          <a:miter lim="800000"/>
                          <a:headEnd/>
                          <a:tailEnd/>
                        </a:ln>
                      </wps:spPr>
                      <wps:txbx>
                        <w:txbxContent>
                          <w:p w:rsidR="00ED210C" w:rsidRPr="00DE16E8" w:rsidRDefault="00ED210C" w:rsidP="00DE16E8">
                            <w:pPr>
                              <w:jc w:val="center"/>
                              <w:rPr>
                                <w:rFonts w:ascii="Arial" w:hAnsi="Arial" w:cs="Arial"/>
                              </w:rPr>
                            </w:pPr>
                            <w:r w:rsidRPr="00DE16E8">
                              <w:rPr>
                                <w:rFonts w:ascii="Arial" w:hAnsi="Arial" w:cs="Arial"/>
                              </w:rPr>
                              <w:t>The timing of subsequent reviews will be determined by the degree of risk identified and the activities and time frame for key stages of achievement set out in the action plan.</w:t>
                            </w:r>
                          </w:p>
                          <w:p w:rsidR="00ED210C" w:rsidRDefault="00ED210C" w:rsidP="00DE16E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pt;margin-top:128.5pt;width:479.4pt;height:39.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TOJgIAAEw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">
                <v:textbox>
                  <w:txbxContent>
                    <w:p w:rsidR="00ED210C" w:rsidRPr="00DE16E8" w:rsidRDefault="00ED210C" w:rsidP="00DE16E8">
                      <w:pPr>
                        <w:jc w:val="center"/>
                        <w:rPr>
                          <w:rFonts w:ascii="Arial" w:hAnsi="Arial" w:cs="Arial"/>
                        </w:rPr>
                      </w:pPr>
                      <w:r w:rsidRPr="00DE16E8">
                        <w:rPr>
                          <w:rFonts w:ascii="Arial" w:hAnsi="Arial" w:cs="Arial"/>
                        </w:rPr>
                        <w:t>The timing of subsequent reviews will be determined by the degree of risk identified and the activities and time frame for key stages of achievement set out in the action plan.</w:t>
                      </w:r>
                    </w:p>
                    <w:p w:rsidR="00ED210C" w:rsidRDefault="00ED210C" w:rsidP="00DE16E8">
                      <w:pPr>
                        <w:jc w:val="center"/>
                      </w:pPr>
                    </w:p>
                  </w:txbxContent>
                </v:textbox>
                <w10:wrap type="tight"/>
              </v:shape>
            </w:pict>
          </mc:Fallback>
        </mc:AlternateContent>
      </w:r>
      <w:r w:rsidR="00C10A7A" w:rsidRPr="00DE16E8">
        <w:rPr>
          <w:noProof/>
          <w:color w:val="auto"/>
          <w:sz w:val="22"/>
          <w:szCs w:val="22"/>
          <w:lang w:val="en-GB" w:eastAsia="en-GB"/>
        </w:rPr>
        <mc:AlternateContent>
          <mc:Choice Requires="wps">
            <w:drawing>
              <wp:anchor distT="0" distB="0" distL="114300" distR="114300" simplePos="0" relativeHeight="251705344" behindDoc="1" locked="0" layoutInCell="1" allowOverlap="1" wp14:anchorId="7C1274CF" wp14:editId="6B1832B1">
                <wp:simplePos x="0" y="0"/>
                <wp:positionH relativeFrom="column">
                  <wp:posOffset>-22860</wp:posOffset>
                </wp:positionH>
                <wp:positionV relativeFrom="paragraph">
                  <wp:posOffset>59055</wp:posOffset>
                </wp:positionV>
                <wp:extent cx="6088380" cy="502920"/>
                <wp:effectExtent l="0" t="0" r="26670" b="11430"/>
                <wp:wrapTight wrapText="bothSides">
                  <wp:wrapPolygon edited="0">
                    <wp:start x="0" y="0"/>
                    <wp:lineTo x="0" y="21273"/>
                    <wp:lineTo x="21627" y="21273"/>
                    <wp:lineTo x="2162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02920"/>
                        </a:xfrm>
                        <a:prstGeom prst="rect">
                          <a:avLst/>
                        </a:prstGeom>
                        <a:solidFill>
                          <a:srgbClr val="FFFFFF"/>
                        </a:solidFill>
                        <a:ln w="9525">
                          <a:solidFill>
                            <a:srgbClr val="000000"/>
                          </a:solidFill>
                          <a:miter lim="800000"/>
                          <a:headEnd/>
                          <a:tailEnd/>
                        </a:ln>
                      </wps:spPr>
                      <wps:txbx>
                        <w:txbxContent>
                          <w:p w:rsidR="00ED210C" w:rsidRPr="00DE16E8" w:rsidRDefault="00ED210C" w:rsidP="00DE16E8">
                            <w:pPr>
                              <w:jc w:val="center"/>
                              <w:rPr>
                                <w:rFonts w:ascii="Arial" w:hAnsi="Arial" w:cs="Arial"/>
                              </w:rPr>
                            </w:pPr>
                            <w:r w:rsidRPr="00DE16E8">
                              <w:rPr>
                                <w:rFonts w:ascii="Arial" w:hAnsi="Arial" w:cs="Arial"/>
                              </w:rPr>
                              <w:t>At the conclusion of the visit, the Chair will provide a verbal headline report of key themes and issues to senior staff of the programme provider and service partners</w:t>
                            </w:r>
                          </w:p>
                          <w:p w:rsidR="00ED210C" w:rsidRDefault="00ED210C" w:rsidP="00DE16E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pt;margin-top:4.65pt;width:479.4pt;height:39.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UZJw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">
                <v:textbox>
                  <w:txbxContent>
                    <w:p w:rsidR="00ED210C" w:rsidRPr="00DE16E8" w:rsidRDefault="00ED210C" w:rsidP="00DE16E8">
                      <w:pPr>
                        <w:jc w:val="center"/>
                        <w:rPr>
                          <w:rFonts w:ascii="Arial" w:hAnsi="Arial" w:cs="Arial"/>
                        </w:rPr>
                      </w:pPr>
                      <w:r w:rsidRPr="00DE16E8">
                        <w:rPr>
                          <w:rFonts w:ascii="Arial" w:hAnsi="Arial" w:cs="Arial"/>
                        </w:rPr>
                        <w:t>At the conclusion of the visit, the Chair will provide a verbal headline report of key themes and issues to senior staff of the programme provider and service partners</w:t>
                      </w:r>
                    </w:p>
                    <w:p w:rsidR="00ED210C" w:rsidRDefault="00ED210C" w:rsidP="00DE16E8">
                      <w:pPr>
                        <w:jc w:val="center"/>
                      </w:pPr>
                    </w:p>
                  </w:txbxContent>
                </v:textbox>
                <w10:wrap type="tight"/>
              </v:shape>
            </w:pict>
          </mc:Fallback>
        </mc:AlternateContent>
      </w:r>
    </w:p>
    <w:p w:rsidR="00E0194F" w:rsidRDefault="000D7B44" w:rsidP="00730A0E">
      <w:pPr>
        <w:pStyle w:val="Default"/>
        <w:jc w:val="both"/>
        <w:rPr>
          <w:b/>
          <w:bCs/>
        </w:rPr>
      </w:pPr>
      <w:r>
        <w:rPr>
          <w:noProof/>
          <w:color w:val="auto"/>
          <w:sz w:val="22"/>
          <w:szCs w:val="22"/>
          <w:lang w:val="en-GB" w:eastAsia="en-GB"/>
        </w:rPr>
        <mc:AlternateContent>
          <mc:Choice Requires="wps">
            <w:drawing>
              <wp:anchor distT="0" distB="0" distL="114300" distR="114300" simplePos="0" relativeHeight="251730944" behindDoc="0" locked="0" layoutInCell="1" allowOverlap="1" wp14:anchorId="2818DA1F" wp14:editId="5C748D0F">
                <wp:simplePos x="0" y="0"/>
                <wp:positionH relativeFrom="column">
                  <wp:posOffset>2926080</wp:posOffset>
                </wp:positionH>
                <wp:positionV relativeFrom="paragraph">
                  <wp:posOffset>-17780</wp:posOffset>
                </wp:positionV>
                <wp:extent cx="0" cy="251460"/>
                <wp:effectExtent l="95250" t="19050" r="76200" b="91440"/>
                <wp:wrapNone/>
                <wp:docPr id="52" name="Straight Arrow Connector 52"/>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52" o:spid="_x0000_s1026" type="#_x0000_t32" style="position:absolute;margin-left:230.4pt;margin-top:-1.4pt;width:0;height:19.8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" strokecolor="#8064a2" strokeweight="2pt">
                <v:stroke endarrow="open"/>
                <v:shadow on="t" color="black" opacity="24903f" origin=",.5" offset="0,.55556mm"/>
              </v:shape>
            </w:pict>
          </mc:Fallback>
        </mc:AlternateContent>
      </w:r>
    </w:p>
    <w:p w:rsidR="00E0194F" w:rsidRDefault="000D7B44" w:rsidP="00730A0E">
      <w:pPr>
        <w:pStyle w:val="Default"/>
        <w:jc w:val="both"/>
        <w:rPr>
          <w:b/>
          <w:bCs/>
        </w:rPr>
      </w:pPr>
      <w:r>
        <w:rPr>
          <w:noProof/>
          <w:color w:val="auto"/>
          <w:sz w:val="22"/>
          <w:szCs w:val="22"/>
          <w:lang w:val="en-GB" w:eastAsia="en-GB"/>
        </w:rPr>
        <mc:AlternateContent>
          <mc:Choice Requires="wps">
            <w:drawing>
              <wp:anchor distT="0" distB="0" distL="114300" distR="114300" simplePos="0" relativeHeight="251732992" behindDoc="0" locked="0" layoutInCell="1" allowOverlap="1" wp14:anchorId="69452161" wp14:editId="1C1E7236">
                <wp:simplePos x="0" y="0"/>
                <wp:positionH relativeFrom="column">
                  <wp:posOffset>2926080</wp:posOffset>
                </wp:positionH>
                <wp:positionV relativeFrom="paragraph">
                  <wp:posOffset>-109220</wp:posOffset>
                </wp:positionV>
                <wp:extent cx="0" cy="251460"/>
                <wp:effectExtent l="95250" t="19050" r="76200" b="91440"/>
                <wp:wrapNone/>
                <wp:docPr id="53" name="Straight Arrow Connector 53"/>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53" o:spid="_x0000_s1026" type="#_x0000_t32" style="position:absolute;margin-left:230.4pt;margin-top:-8.6pt;width:0;height:19.8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" strokecolor="#8064a2" strokeweight="2pt">
                <v:stroke endarrow="open"/>
                <v:shadow on="t" color="black" opacity="24903f" origin=",.5" offset="0,.55556mm"/>
              </v:shape>
            </w:pict>
          </mc:Fallback>
        </mc:AlternateContent>
      </w:r>
      <w:r w:rsidR="001B6D05" w:rsidRPr="00DE16E8">
        <w:rPr>
          <w:noProof/>
          <w:color w:val="auto"/>
          <w:sz w:val="22"/>
          <w:szCs w:val="22"/>
          <w:lang w:val="en-GB" w:eastAsia="en-GB"/>
        </w:rPr>
        <mc:AlternateContent>
          <mc:Choice Requires="wps">
            <w:drawing>
              <wp:anchor distT="0" distB="0" distL="114300" distR="114300" simplePos="0" relativeHeight="251711488" behindDoc="1" locked="0" layoutInCell="1" allowOverlap="1" wp14:anchorId="407E900A" wp14:editId="52689D68">
                <wp:simplePos x="0" y="0"/>
                <wp:positionH relativeFrom="column">
                  <wp:posOffset>-22860</wp:posOffset>
                </wp:positionH>
                <wp:positionV relativeFrom="paragraph">
                  <wp:posOffset>224155</wp:posOffset>
                </wp:positionV>
                <wp:extent cx="6088380" cy="662940"/>
                <wp:effectExtent l="0" t="0" r="26670" b="22860"/>
                <wp:wrapTight wrapText="bothSides">
                  <wp:wrapPolygon edited="0">
                    <wp:start x="0" y="0"/>
                    <wp:lineTo x="0" y="21724"/>
                    <wp:lineTo x="21627" y="21724"/>
                    <wp:lineTo x="21627"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662940"/>
                        </a:xfrm>
                        <a:prstGeom prst="rect">
                          <a:avLst/>
                        </a:prstGeom>
                        <a:solidFill>
                          <a:srgbClr val="FFFFFF"/>
                        </a:solidFill>
                        <a:ln w="9525">
                          <a:solidFill>
                            <a:srgbClr val="000000"/>
                          </a:solidFill>
                          <a:miter lim="800000"/>
                          <a:headEnd/>
                          <a:tailEnd/>
                        </a:ln>
                      </wps:spPr>
                      <wps:txbx>
                        <w:txbxContent>
                          <w:p w:rsidR="00ED210C" w:rsidRPr="00DE16E8" w:rsidRDefault="00ED210C" w:rsidP="00DE16E8">
                            <w:pPr>
                              <w:jc w:val="center"/>
                              <w:rPr>
                                <w:rFonts w:ascii="Arial" w:hAnsi="Arial" w:cs="Arial"/>
                              </w:rPr>
                            </w:pPr>
                            <w:r w:rsidRPr="00DE16E8">
                              <w:rPr>
                                <w:rFonts w:ascii="Arial" w:hAnsi="Arial" w:cs="Arial"/>
                              </w:rPr>
                              <w:t>Accreditation Unit at The National School of Healthcare Science reports to Education and Training Working Group (ETWG) and Healthcare Science Implementation Network Group (HCSING)</w:t>
                            </w:r>
                          </w:p>
                          <w:p w:rsidR="00ED210C" w:rsidRDefault="00ED210C" w:rsidP="00DE16E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8pt;margin-top:17.65pt;width:479.4pt;height:52.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">
                <v:textbox>
                  <w:txbxContent>
                    <w:p w:rsidR="00ED210C" w:rsidRPr="00DE16E8" w:rsidRDefault="00ED210C" w:rsidP="00DE16E8">
                      <w:pPr>
                        <w:jc w:val="center"/>
                        <w:rPr>
                          <w:rFonts w:ascii="Arial" w:hAnsi="Arial" w:cs="Arial"/>
                        </w:rPr>
                      </w:pPr>
                      <w:r w:rsidRPr="00DE16E8">
                        <w:rPr>
                          <w:rFonts w:ascii="Arial" w:hAnsi="Arial" w:cs="Arial"/>
                        </w:rPr>
                        <w:t>Accreditation Unit at The National School of Healthcare Science reports to Education and Training Working Group (ETWG) and Healthcare Science Implementation Network Group (HCSING)</w:t>
                      </w:r>
                    </w:p>
                    <w:p w:rsidR="00ED210C" w:rsidRDefault="00ED210C" w:rsidP="00DE16E8">
                      <w:pPr>
                        <w:jc w:val="center"/>
                      </w:pPr>
                    </w:p>
                  </w:txbxContent>
                </v:textbox>
                <w10:wrap type="tight"/>
              </v:shape>
            </w:pict>
          </mc:Fallback>
        </mc:AlternateContent>
      </w:r>
    </w:p>
    <w:p w:rsidR="005039E2" w:rsidRDefault="005039E2" w:rsidP="00730A0E">
      <w:pPr>
        <w:pStyle w:val="Default"/>
        <w:jc w:val="both"/>
        <w:rPr>
          <w:b/>
          <w:bCs/>
        </w:rPr>
      </w:pPr>
      <w:r w:rsidRPr="00B54DA7">
        <w:rPr>
          <w:b/>
          <w:bCs/>
        </w:rPr>
        <w:lastRenderedPageBreak/>
        <w:t xml:space="preserve">2.1 </w:t>
      </w:r>
      <w:r w:rsidRPr="00B54DA7">
        <w:rPr>
          <w:u w:val="single"/>
        </w:rPr>
        <w:t>Six weeks</w:t>
      </w:r>
      <w:r w:rsidRPr="00B54DA7">
        <w:rPr>
          <w:b/>
          <w:bCs/>
        </w:rPr>
        <w:t xml:space="preserve"> </w:t>
      </w:r>
      <w:r w:rsidRPr="00B54DA7">
        <w:t xml:space="preserve">prior to the </w:t>
      </w:r>
      <w:r w:rsidR="008C4F6F" w:rsidRPr="00B54DA7">
        <w:t>visit</w:t>
      </w:r>
      <w:r w:rsidRPr="00B54DA7">
        <w:t xml:space="preserve">, the programme provider should send the </w:t>
      </w:r>
      <w:r w:rsidR="00FD57DB" w:rsidRPr="00B54DA7">
        <w:t>required</w:t>
      </w:r>
      <w:r w:rsidR="008D1C86">
        <w:t xml:space="preserve"> documentation to the </w:t>
      </w:r>
      <w:r w:rsidR="003D33F7" w:rsidRPr="003D33F7">
        <w:t>Accreditation Unit at The National School of Healthcare Science</w:t>
      </w:r>
      <w:r w:rsidR="003D33F7" w:rsidRPr="00B54DA7">
        <w:t xml:space="preserve"> </w:t>
      </w:r>
      <w:r w:rsidRPr="00B54DA7">
        <w:t xml:space="preserve">in electronic form and </w:t>
      </w:r>
      <w:r w:rsidR="003D33F7">
        <w:t>three</w:t>
      </w:r>
      <w:r w:rsidR="002B7B4C" w:rsidRPr="00B54DA7">
        <w:t xml:space="preserve"> </w:t>
      </w:r>
      <w:r w:rsidRPr="00B54DA7">
        <w:t>(</w:t>
      </w:r>
      <w:r w:rsidR="003D33F7">
        <w:t>3</w:t>
      </w:r>
      <w:r w:rsidRPr="00B54DA7">
        <w:t xml:space="preserve">) hard copies. Providers cannot expect reviewers to review documentation immediately prior to or tabled at the event. </w:t>
      </w:r>
      <w:r w:rsidRPr="00B54DA7">
        <w:rPr>
          <w:b/>
          <w:bCs/>
        </w:rPr>
        <w:t>Late documentation may result in conditions being set at the review visit</w:t>
      </w:r>
      <w:r w:rsidR="00EA561C">
        <w:rPr>
          <w:b/>
          <w:bCs/>
        </w:rPr>
        <w:t>,</w:t>
      </w:r>
      <w:r w:rsidRPr="00B54DA7">
        <w:rPr>
          <w:b/>
          <w:bCs/>
        </w:rPr>
        <w:t xml:space="preserve"> in order that panel members build in time for the necessary scrutiny of the additional documentation. </w:t>
      </w:r>
    </w:p>
    <w:p w:rsidR="001B54D3" w:rsidRDefault="001B54D3" w:rsidP="00730A0E">
      <w:pPr>
        <w:pStyle w:val="Default"/>
        <w:jc w:val="both"/>
        <w:rPr>
          <w:b/>
          <w:bCs/>
        </w:rPr>
      </w:pPr>
    </w:p>
    <w:p w:rsidR="001B54D3" w:rsidRDefault="001B54D3" w:rsidP="001B54D3">
      <w:pPr>
        <w:pStyle w:val="Default"/>
        <w:jc w:val="both"/>
        <w:rPr>
          <w:bCs/>
        </w:rPr>
      </w:pPr>
      <w:r w:rsidRPr="001B54D3">
        <w:rPr>
          <w:bCs/>
        </w:rPr>
        <w:t xml:space="preserve">The </w:t>
      </w:r>
      <w:r w:rsidR="003D33F7" w:rsidRPr="003D33F7">
        <w:t>Accreditation Unit at The National School of Healthcare Science</w:t>
      </w:r>
      <w:r w:rsidR="003D33F7" w:rsidRPr="00B54DA7">
        <w:t xml:space="preserve"> </w:t>
      </w:r>
      <w:r w:rsidRPr="001B54D3">
        <w:rPr>
          <w:bCs/>
        </w:rPr>
        <w:t>will make the arrangements for travel and accommodation</w:t>
      </w:r>
      <w:r>
        <w:rPr>
          <w:bCs/>
        </w:rPr>
        <w:t xml:space="preserve"> </w:t>
      </w:r>
      <w:r w:rsidRPr="001B54D3">
        <w:rPr>
          <w:bCs/>
        </w:rPr>
        <w:t>for</w:t>
      </w:r>
      <w:r w:rsidR="00EA561C">
        <w:rPr>
          <w:bCs/>
        </w:rPr>
        <w:t xml:space="preserve"> members of the Accreditation P</w:t>
      </w:r>
      <w:r w:rsidRPr="001B54D3">
        <w:rPr>
          <w:bCs/>
        </w:rPr>
        <w:t>anel for the visit</w:t>
      </w:r>
      <w:r w:rsidR="00EA561C">
        <w:rPr>
          <w:bCs/>
        </w:rPr>
        <w:t>,</w:t>
      </w:r>
      <w:r w:rsidRPr="001B54D3">
        <w:rPr>
          <w:bCs/>
        </w:rPr>
        <w:t xml:space="preserve"> but will reclaim these costs from the HEI.</w:t>
      </w:r>
    </w:p>
    <w:p w:rsidR="001B54D3" w:rsidRPr="001B54D3" w:rsidRDefault="001B54D3" w:rsidP="001B54D3">
      <w:pPr>
        <w:pStyle w:val="Default"/>
        <w:jc w:val="both"/>
        <w:rPr>
          <w:bCs/>
        </w:rPr>
      </w:pPr>
    </w:p>
    <w:p w:rsidR="005039E2" w:rsidRPr="00B54DA7" w:rsidRDefault="005039E2" w:rsidP="00730A0E">
      <w:pPr>
        <w:pStyle w:val="Default"/>
        <w:jc w:val="both"/>
        <w:rPr>
          <w:b/>
          <w:bCs/>
        </w:rPr>
      </w:pPr>
    </w:p>
    <w:p w:rsidR="005039E2" w:rsidRPr="00E90A7D" w:rsidRDefault="005039E2" w:rsidP="00C449BD">
      <w:pPr>
        <w:pStyle w:val="Default"/>
        <w:jc w:val="both"/>
        <w:rPr>
          <w:b/>
          <w:bCs/>
          <w:color w:val="auto"/>
        </w:rPr>
      </w:pPr>
      <w:r w:rsidRPr="00BF76D1">
        <w:rPr>
          <w:b/>
          <w:bCs/>
          <w:color w:val="auto"/>
        </w:rPr>
        <w:t xml:space="preserve">2.2 The documentation should include the following (Please see </w:t>
      </w:r>
      <w:r w:rsidRPr="00E90A7D">
        <w:rPr>
          <w:b/>
          <w:bCs/>
          <w:color w:val="auto"/>
        </w:rPr>
        <w:t xml:space="preserve">appendix 2 for checklist):  </w:t>
      </w:r>
    </w:p>
    <w:p w:rsidR="005039E2" w:rsidRPr="00B54DA7" w:rsidRDefault="005039E2" w:rsidP="00C449BD">
      <w:pPr>
        <w:pStyle w:val="Default"/>
        <w:jc w:val="both"/>
        <w:rPr>
          <w:b/>
          <w:bCs/>
        </w:rPr>
      </w:pPr>
    </w:p>
    <w:p w:rsidR="00614886" w:rsidRDefault="00DE16E8" w:rsidP="00C449BD">
      <w:pPr>
        <w:pStyle w:val="Default"/>
        <w:numPr>
          <w:ilvl w:val="0"/>
          <w:numId w:val="20"/>
        </w:numPr>
        <w:jc w:val="both"/>
      </w:pPr>
      <w:r w:rsidRPr="00B54DA7">
        <w:rPr>
          <w:b/>
          <w:bCs/>
        </w:rPr>
        <w:t>Self-Assessment</w:t>
      </w:r>
      <w:r w:rsidR="00614886">
        <w:rPr>
          <w:b/>
          <w:bCs/>
        </w:rPr>
        <w:t xml:space="preserve"> Proforma</w:t>
      </w:r>
      <w:r w:rsidR="005039E2" w:rsidRPr="00B54DA7">
        <w:rPr>
          <w:b/>
          <w:bCs/>
        </w:rPr>
        <w:t>:</w:t>
      </w:r>
      <w:r w:rsidR="005039E2" w:rsidRPr="00B54DA7">
        <w:t xml:space="preserve"> (attached appendix 1) </w:t>
      </w:r>
    </w:p>
    <w:p w:rsidR="00614886" w:rsidRDefault="00614886" w:rsidP="00C449BD">
      <w:pPr>
        <w:pStyle w:val="Default"/>
        <w:ind w:left="720"/>
        <w:jc w:val="both"/>
        <w:rPr>
          <w:bCs/>
        </w:rPr>
      </w:pPr>
      <w:r w:rsidRPr="00614886">
        <w:rPr>
          <w:bCs/>
        </w:rPr>
        <w:t xml:space="preserve">To be completed </w:t>
      </w:r>
      <w:r>
        <w:rPr>
          <w:bCs/>
        </w:rPr>
        <w:t>as instructed, providing attachments where indicated but only providing a short synopsis where indicated.</w:t>
      </w:r>
    </w:p>
    <w:p w:rsidR="00614886" w:rsidRPr="00614886" w:rsidRDefault="00614886" w:rsidP="00C449BD">
      <w:pPr>
        <w:pStyle w:val="Default"/>
        <w:jc w:val="both"/>
      </w:pPr>
    </w:p>
    <w:p w:rsidR="005039E2" w:rsidRPr="00B54DA7" w:rsidRDefault="005039E2" w:rsidP="00C449BD">
      <w:pPr>
        <w:pStyle w:val="Default"/>
        <w:ind w:left="720"/>
        <w:jc w:val="both"/>
      </w:pPr>
    </w:p>
    <w:p w:rsidR="005039E2" w:rsidRPr="00BF76D1" w:rsidRDefault="005039E2" w:rsidP="00C449BD">
      <w:pPr>
        <w:pStyle w:val="Default"/>
        <w:jc w:val="both"/>
        <w:rPr>
          <w:b/>
          <w:bCs/>
          <w:color w:val="auto"/>
        </w:rPr>
      </w:pPr>
      <w:r w:rsidRPr="00BF76D1">
        <w:rPr>
          <w:b/>
          <w:bCs/>
          <w:color w:val="auto"/>
        </w:rPr>
        <w:t xml:space="preserve">2.3 </w:t>
      </w:r>
      <w:r w:rsidR="00614886">
        <w:rPr>
          <w:b/>
          <w:bCs/>
          <w:color w:val="auto"/>
        </w:rPr>
        <w:t>T</w:t>
      </w:r>
      <w:r w:rsidRPr="00BF76D1">
        <w:rPr>
          <w:b/>
          <w:bCs/>
          <w:color w:val="auto"/>
        </w:rPr>
        <w:t>he Chair may request documents from the following list to be made available</w:t>
      </w:r>
      <w:r w:rsidR="00614886">
        <w:rPr>
          <w:b/>
          <w:bCs/>
          <w:color w:val="auto"/>
        </w:rPr>
        <w:t>, but HEI are not required to provide these unless requested</w:t>
      </w:r>
      <w:r w:rsidRPr="00BF76D1">
        <w:rPr>
          <w:color w:val="auto"/>
        </w:rPr>
        <w:t xml:space="preserve">: </w:t>
      </w:r>
      <w:r w:rsidRPr="00BF76D1">
        <w:rPr>
          <w:b/>
          <w:bCs/>
          <w:color w:val="auto"/>
        </w:rPr>
        <w:t xml:space="preserve"> </w:t>
      </w:r>
    </w:p>
    <w:p w:rsidR="005039E2" w:rsidRPr="00B54DA7" w:rsidRDefault="005039E2" w:rsidP="00C449BD">
      <w:pPr>
        <w:pStyle w:val="Default"/>
        <w:ind w:left="720"/>
        <w:jc w:val="both"/>
      </w:pPr>
    </w:p>
    <w:p w:rsidR="005039E2" w:rsidRDefault="005039E2" w:rsidP="00CF1847">
      <w:pPr>
        <w:pStyle w:val="Default"/>
        <w:numPr>
          <w:ilvl w:val="0"/>
          <w:numId w:val="26"/>
        </w:numPr>
        <w:jc w:val="both"/>
      </w:pPr>
      <w:r w:rsidRPr="00B54DA7">
        <w:t>Student statistics, pr</w:t>
      </w:r>
      <w:r w:rsidR="00761077">
        <w:t>ogression and completion rates;</w:t>
      </w:r>
    </w:p>
    <w:p w:rsidR="005039E2" w:rsidRPr="00B54DA7" w:rsidRDefault="005039E2" w:rsidP="00CF1847">
      <w:pPr>
        <w:pStyle w:val="Default"/>
        <w:numPr>
          <w:ilvl w:val="0"/>
          <w:numId w:val="26"/>
        </w:numPr>
        <w:jc w:val="both"/>
      </w:pPr>
      <w:r w:rsidRPr="00B54DA7">
        <w:t>External examiner reports, especially with regard to quality of learning in practice and assessment of prac</w:t>
      </w:r>
      <w:r w:rsidR="00761077">
        <w:t>tice;</w:t>
      </w:r>
    </w:p>
    <w:p w:rsidR="005039E2" w:rsidRPr="00B54DA7" w:rsidRDefault="005039E2" w:rsidP="00CF1847">
      <w:pPr>
        <w:pStyle w:val="Default"/>
        <w:numPr>
          <w:ilvl w:val="0"/>
          <w:numId w:val="26"/>
        </w:numPr>
        <w:jc w:val="both"/>
      </w:pPr>
      <w:r w:rsidRPr="00B54DA7">
        <w:t>Feedback from students, NHS employers, service use</w:t>
      </w:r>
      <w:r w:rsidR="00761077">
        <w:t>rs and programme provider staff;</w:t>
      </w:r>
      <w:r w:rsidRPr="00B54DA7">
        <w:t xml:space="preserve"> </w:t>
      </w:r>
    </w:p>
    <w:p w:rsidR="005039E2" w:rsidRPr="00B54DA7" w:rsidRDefault="005039E2" w:rsidP="00CF1847">
      <w:pPr>
        <w:pStyle w:val="Default"/>
        <w:numPr>
          <w:ilvl w:val="0"/>
          <w:numId w:val="26"/>
        </w:numPr>
        <w:jc w:val="both"/>
      </w:pPr>
      <w:r w:rsidRPr="00B54DA7">
        <w:t xml:space="preserve">Reports on action taken in response to </w:t>
      </w:r>
      <w:r w:rsidR="002B7B4C" w:rsidRPr="00B54DA7">
        <w:t xml:space="preserve">feedback </w:t>
      </w:r>
      <w:r w:rsidRPr="00B54DA7">
        <w:t>by students, service p</w:t>
      </w:r>
      <w:r w:rsidR="00761077">
        <w:t>roviders and external examiners;</w:t>
      </w:r>
      <w:r w:rsidRPr="00B54DA7">
        <w:t xml:space="preserve"> </w:t>
      </w:r>
    </w:p>
    <w:p w:rsidR="005039E2" w:rsidRPr="00B54DA7" w:rsidRDefault="005039E2" w:rsidP="00CF1847">
      <w:pPr>
        <w:pStyle w:val="Default"/>
        <w:numPr>
          <w:ilvl w:val="0"/>
          <w:numId w:val="26"/>
        </w:numPr>
        <w:jc w:val="both"/>
      </w:pPr>
      <w:r w:rsidRPr="00B54DA7">
        <w:t xml:space="preserve">Criteria for selection and preparation of practice areas and </w:t>
      </w:r>
      <w:r w:rsidR="00761077">
        <w:t>evidence of appropriate audits;</w:t>
      </w:r>
    </w:p>
    <w:p w:rsidR="005039E2" w:rsidRPr="00B54DA7" w:rsidRDefault="005039E2" w:rsidP="00CF1847">
      <w:pPr>
        <w:pStyle w:val="Default"/>
        <w:numPr>
          <w:ilvl w:val="0"/>
          <w:numId w:val="26"/>
        </w:numPr>
        <w:jc w:val="both"/>
      </w:pPr>
      <w:r w:rsidRPr="00B54DA7">
        <w:t xml:space="preserve">Mentor and </w:t>
      </w:r>
      <w:r w:rsidR="008D1C86">
        <w:t>supervisor</w:t>
      </w:r>
      <w:r w:rsidRPr="00B54DA7">
        <w:t xml:space="preserve"> recruitment, training and update statisti</w:t>
      </w:r>
      <w:r w:rsidR="00761077">
        <w:t>cs and risk management strategy;</w:t>
      </w:r>
      <w:r w:rsidRPr="00B54DA7">
        <w:t xml:space="preserve"> </w:t>
      </w:r>
    </w:p>
    <w:p w:rsidR="005039E2" w:rsidRPr="00B54DA7" w:rsidRDefault="005039E2" w:rsidP="00CF1847">
      <w:pPr>
        <w:pStyle w:val="Default"/>
        <w:numPr>
          <w:ilvl w:val="0"/>
          <w:numId w:val="26"/>
        </w:numPr>
        <w:jc w:val="both"/>
      </w:pPr>
      <w:r w:rsidRPr="00B54DA7">
        <w:t>Profile of teaching team, their responsibilities and workload</w:t>
      </w:r>
      <w:r w:rsidR="00761077">
        <w:t xml:space="preserve"> in respect of student numbers;</w:t>
      </w:r>
    </w:p>
    <w:p w:rsidR="005039E2" w:rsidRPr="00B54DA7" w:rsidRDefault="005039E2" w:rsidP="00CF1847">
      <w:pPr>
        <w:pStyle w:val="Default"/>
        <w:numPr>
          <w:ilvl w:val="0"/>
          <w:numId w:val="26"/>
        </w:numPr>
        <w:jc w:val="both"/>
      </w:pPr>
      <w:r w:rsidRPr="00B54DA7">
        <w:t xml:space="preserve">Copies of the student handbook and assessment of practice documents to pass on to reviewer/s. </w:t>
      </w:r>
    </w:p>
    <w:p w:rsidR="005039E2" w:rsidRPr="00BF76D1" w:rsidRDefault="005039E2" w:rsidP="00C449BD">
      <w:pPr>
        <w:pStyle w:val="Default"/>
        <w:ind w:left="720"/>
        <w:jc w:val="both"/>
        <w:rPr>
          <w:color w:val="auto"/>
        </w:rPr>
      </w:pPr>
    </w:p>
    <w:p w:rsidR="005039E2" w:rsidRPr="00BF76D1" w:rsidRDefault="005039E2" w:rsidP="00C449BD">
      <w:pPr>
        <w:pStyle w:val="Default"/>
        <w:jc w:val="both"/>
        <w:rPr>
          <w:b/>
          <w:bCs/>
          <w:color w:val="auto"/>
        </w:rPr>
      </w:pPr>
      <w:r w:rsidRPr="00BF76D1">
        <w:rPr>
          <w:b/>
          <w:bCs/>
          <w:color w:val="auto"/>
        </w:rPr>
        <w:t xml:space="preserve">2.4 Reviewers will scrutinise the programme and documentation to ensure that: </w:t>
      </w:r>
    </w:p>
    <w:p w:rsidR="005039E2" w:rsidRPr="00B54DA7" w:rsidRDefault="005039E2" w:rsidP="00C449BD">
      <w:pPr>
        <w:pStyle w:val="Default"/>
        <w:jc w:val="both"/>
      </w:pPr>
    </w:p>
    <w:p w:rsidR="005039E2" w:rsidRPr="00B54DA7" w:rsidRDefault="005039E2" w:rsidP="00CF1847">
      <w:pPr>
        <w:pStyle w:val="Default"/>
        <w:numPr>
          <w:ilvl w:val="0"/>
          <w:numId w:val="27"/>
        </w:numPr>
        <w:jc w:val="both"/>
      </w:pPr>
      <w:r w:rsidRPr="00B54DA7">
        <w:t>Resources are in place to del</w:t>
      </w:r>
      <w:r w:rsidR="00761077">
        <w:t>iver the programme;</w:t>
      </w:r>
    </w:p>
    <w:p w:rsidR="005039E2" w:rsidRPr="00B54DA7" w:rsidRDefault="005039E2" w:rsidP="00CF1847">
      <w:pPr>
        <w:pStyle w:val="Default"/>
        <w:numPr>
          <w:ilvl w:val="0"/>
          <w:numId w:val="27"/>
        </w:numPr>
        <w:jc w:val="both"/>
      </w:pPr>
      <w:r w:rsidRPr="00B54DA7">
        <w:t>The standards and content of the programme a</w:t>
      </w:r>
      <w:r w:rsidR="00761077">
        <w:t>s set out by MSC have been met;</w:t>
      </w:r>
    </w:p>
    <w:p w:rsidR="003D106E" w:rsidRPr="00614886" w:rsidRDefault="005039E2" w:rsidP="00CF1847">
      <w:pPr>
        <w:pStyle w:val="Default"/>
        <w:numPr>
          <w:ilvl w:val="0"/>
          <w:numId w:val="27"/>
        </w:numPr>
        <w:jc w:val="both"/>
      </w:pPr>
      <w:r w:rsidRPr="00B54DA7">
        <w:t xml:space="preserve">The assessment strategy meets </w:t>
      </w:r>
      <w:r w:rsidR="00B54DA7" w:rsidRPr="00B54DA7">
        <w:t>MSC requirements</w:t>
      </w:r>
      <w:r w:rsidRPr="00B54DA7">
        <w:t xml:space="preserve">. </w:t>
      </w:r>
    </w:p>
    <w:p w:rsidR="008660FA" w:rsidRDefault="008660FA" w:rsidP="00C449BD">
      <w:pPr>
        <w:pStyle w:val="Default"/>
        <w:jc w:val="both"/>
        <w:rPr>
          <w:b/>
          <w:bCs/>
          <w:color w:val="auto"/>
        </w:rPr>
      </w:pPr>
    </w:p>
    <w:p w:rsidR="008660FA" w:rsidRDefault="008660FA" w:rsidP="00C449BD">
      <w:pPr>
        <w:pStyle w:val="Default"/>
        <w:jc w:val="both"/>
        <w:rPr>
          <w:b/>
          <w:bCs/>
          <w:color w:val="auto"/>
        </w:rPr>
      </w:pPr>
    </w:p>
    <w:p w:rsidR="008660FA" w:rsidRDefault="008660FA" w:rsidP="00C449BD">
      <w:pPr>
        <w:pStyle w:val="Default"/>
        <w:jc w:val="both"/>
        <w:rPr>
          <w:b/>
          <w:bCs/>
          <w:color w:val="auto"/>
        </w:rPr>
      </w:pPr>
    </w:p>
    <w:p w:rsidR="005039E2" w:rsidRPr="00BF76D1" w:rsidRDefault="006E520E" w:rsidP="00C449BD">
      <w:pPr>
        <w:pStyle w:val="Default"/>
        <w:jc w:val="both"/>
        <w:rPr>
          <w:b/>
          <w:bCs/>
          <w:color w:val="auto"/>
        </w:rPr>
      </w:pPr>
      <w:r>
        <w:rPr>
          <w:b/>
          <w:bCs/>
          <w:color w:val="auto"/>
        </w:rPr>
        <w:lastRenderedPageBreak/>
        <w:t>2</w:t>
      </w:r>
      <w:r w:rsidR="005039E2" w:rsidRPr="00BF76D1">
        <w:rPr>
          <w:b/>
          <w:bCs/>
          <w:color w:val="auto"/>
        </w:rPr>
        <w:t>.5 The Reviewers will also ensure that:</w:t>
      </w:r>
    </w:p>
    <w:p w:rsidR="005039E2" w:rsidRPr="00B54DA7" w:rsidRDefault="005039E2" w:rsidP="00C449BD">
      <w:pPr>
        <w:pStyle w:val="Default"/>
        <w:jc w:val="both"/>
        <w:rPr>
          <w:b/>
          <w:bCs/>
        </w:rPr>
      </w:pPr>
    </w:p>
    <w:p w:rsidR="005039E2" w:rsidRPr="00B54DA7" w:rsidRDefault="005039E2" w:rsidP="00CF1847">
      <w:pPr>
        <w:pStyle w:val="Default"/>
        <w:numPr>
          <w:ilvl w:val="0"/>
          <w:numId w:val="29"/>
        </w:numPr>
        <w:jc w:val="both"/>
      </w:pPr>
      <w:r w:rsidRPr="00B54DA7">
        <w:t>Programmes remain professionally co</w:t>
      </w:r>
      <w:r w:rsidR="00761077">
        <w:t>ntemporary and fit for practice;</w:t>
      </w:r>
      <w:r w:rsidRPr="00B54DA7">
        <w:t xml:space="preserve"> </w:t>
      </w:r>
    </w:p>
    <w:p w:rsidR="005039E2" w:rsidRPr="00B54DA7" w:rsidRDefault="005039E2" w:rsidP="00CF1847">
      <w:pPr>
        <w:pStyle w:val="Default"/>
        <w:numPr>
          <w:ilvl w:val="0"/>
          <w:numId w:val="29"/>
        </w:numPr>
        <w:jc w:val="both"/>
      </w:pPr>
      <w:r w:rsidRPr="00B54DA7">
        <w:t>Modifications to meet the requirements of any other regulatory bodies do not compromise MSC standards</w:t>
      </w:r>
      <w:r w:rsidR="00761077">
        <w:t>;</w:t>
      </w:r>
      <w:r w:rsidRPr="00B54DA7">
        <w:t xml:space="preserve"> </w:t>
      </w:r>
    </w:p>
    <w:p w:rsidR="005039E2" w:rsidRPr="00B54DA7" w:rsidRDefault="005039E2" w:rsidP="00CF1847">
      <w:pPr>
        <w:pStyle w:val="Default"/>
        <w:numPr>
          <w:ilvl w:val="0"/>
          <w:numId w:val="29"/>
        </w:numPr>
        <w:jc w:val="both"/>
      </w:pPr>
      <w:r w:rsidRPr="00B54DA7">
        <w:t>Work is being undertaken to enhance the</w:t>
      </w:r>
      <w:r w:rsidR="00761077">
        <w:t xml:space="preserve"> quality of </w:t>
      </w:r>
      <w:r w:rsidR="00DF1F3F">
        <w:t>work</w:t>
      </w:r>
      <w:r w:rsidR="0001711A">
        <w:t>-</w:t>
      </w:r>
      <w:r w:rsidR="00DF1F3F">
        <w:t>based practice learning</w:t>
      </w:r>
      <w:r w:rsidR="00761077">
        <w:t>;</w:t>
      </w:r>
      <w:r w:rsidRPr="00B54DA7">
        <w:t xml:space="preserve"> </w:t>
      </w:r>
    </w:p>
    <w:p w:rsidR="005039E2" w:rsidRPr="00B54DA7" w:rsidRDefault="005039E2" w:rsidP="00CF1847">
      <w:pPr>
        <w:pStyle w:val="Default"/>
        <w:numPr>
          <w:ilvl w:val="0"/>
          <w:numId w:val="29"/>
        </w:numPr>
        <w:jc w:val="both"/>
      </w:pPr>
      <w:r w:rsidRPr="00B54DA7">
        <w:t xml:space="preserve">Examination boards are set up appropriately to </w:t>
      </w:r>
      <w:r w:rsidR="00761077">
        <w:t>ensure the integrity of awards;</w:t>
      </w:r>
    </w:p>
    <w:p w:rsidR="005039E2" w:rsidRPr="00B54DA7" w:rsidRDefault="005039E2" w:rsidP="00CF1847">
      <w:pPr>
        <w:pStyle w:val="Default"/>
        <w:numPr>
          <w:ilvl w:val="0"/>
          <w:numId w:val="29"/>
        </w:numPr>
        <w:jc w:val="both"/>
      </w:pPr>
      <w:r w:rsidRPr="00B54DA7">
        <w:t xml:space="preserve">That </w:t>
      </w:r>
      <w:r w:rsidR="003C46D6">
        <w:t>patients/</w:t>
      </w:r>
      <w:r w:rsidRPr="00B54DA7">
        <w:t>service users and carers are</w:t>
      </w:r>
      <w:r w:rsidR="00761077">
        <w:t xml:space="preserve"> contributing to the programme;</w:t>
      </w:r>
    </w:p>
    <w:p w:rsidR="005039E2" w:rsidRPr="00B54DA7" w:rsidRDefault="005039E2" w:rsidP="00CF1847">
      <w:pPr>
        <w:pStyle w:val="Default"/>
        <w:numPr>
          <w:ilvl w:val="0"/>
          <w:numId w:val="29"/>
        </w:numPr>
        <w:jc w:val="both"/>
      </w:pPr>
      <w:r w:rsidRPr="00B54DA7">
        <w:t>Outcomes are spe</w:t>
      </w:r>
      <w:r w:rsidR="00761077">
        <w:t>cified for theory and practice;</w:t>
      </w:r>
    </w:p>
    <w:p w:rsidR="005039E2" w:rsidRPr="00B54DA7" w:rsidRDefault="005039E2" w:rsidP="00CF1847">
      <w:pPr>
        <w:pStyle w:val="Default"/>
        <w:numPr>
          <w:ilvl w:val="0"/>
          <w:numId w:val="29"/>
        </w:numPr>
        <w:jc w:val="both"/>
      </w:pPr>
      <w:r w:rsidRPr="00B54DA7">
        <w:t>Arrangements for the accreditation of prior learnin</w:t>
      </w:r>
      <w:r w:rsidR="00761077">
        <w:t>g are appropriate and in place;</w:t>
      </w:r>
    </w:p>
    <w:p w:rsidR="005039E2" w:rsidRPr="00B54DA7" w:rsidRDefault="005039E2" w:rsidP="00CF1847">
      <w:pPr>
        <w:pStyle w:val="Default"/>
        <w:numPr>
          <w:ilvl w:val="0"/>
          <w:numId w:val="29"/>
        </w:numPr>
        <w:jc w:val="both"/>
      </w:pPr>
      <w:r w:rsidRPr="00B54DA7">
        <w:t>The standards of the MSC are explicit in the intended programme, so that those successfully completing the programme will be fit to practice</w:t>
      </w:r>
      <w:r w:rsidR="00761077">
        <w:t xml:space="preserve"> and eligible for registration;</w:t>
      </w:r>
    </w:p>
    <w:p w:rsidR="005039E2" w:rsidRPr="00B54DA7" w:rsidRDefault="005039E2" w:rsidP="00CF1847">
      <w:pPr>
        <w:pStyle w:val="Default"/>
        <w:numPr>
          <w:ilvl w:val="0"/>
          <w:numId w:val="29"/>
        </w:numPr>
        <w:jc w:val="both"/>
      </w:pPr>
      <w:r w:rsidRPr="00B54DA7">
        <w:t>Arrangements for the proper supervision, teaching and asses</w:t>
      </w:r>
      <w:r w:rsidR="00761077">
        <w:t>sment of students are in place;</w:t>
      </w:r>
    </w:p>
    <w:p w:rsidR="005039E2" w:rsidRPr="00B54DA7" w:rsidRDefault="00DF1F3F" w:rsidP="00CF1847">
      <w:pPr>
        <w:pStyle w:val="Default"/>
        <w:numPr>
          <w:ilvl w:val="0"/>
          <w:numId w:val="29"/>
        </w:numPr>
        <w:jc w:val="both"/>
      </w:pPr>
      <w:r>
        <w:t>work</w:t>
      </w:r>
      <w:r w:rsidR="0001711A">
        <w:t>-</w:t>
      </w:r>
      <w:r>
        <w:t>based practice learning</w:t>
      </w:r>
      <w:r w:rsidR="005039E2" w:rsidRPr="00B54DA7">
        <w:t xml:space="preserve"> have been adequately audited. </w:t>
      </w:r>
    </w:p>
    <w:p w:rsidR="0001711A" w:rsidRDefault="0001711A" w:rsidP="00C449BD">
      <w:pPr>
        <w:pStyle w:val="Default"/>
        <w:jc w:val="both"/>
        <w:rPr>
          <w:rFonts w:ascii="Arial Bold" w:eastAsia="Times New Roman" w:hAnsi="Arial Bold"/>
          <w:b/>
          <w:color w:val="000080"/>
        </w:rPr>
      </w:pPr>
    </w:p>
    <w:p w:rsidR="0001711A" w:rsidRDefault="0001711A" w:rsidP="00C449BD">
      <w:pPr>
        <w:pStyle w:val="Default"/>
        <w:jc w:val="both"/>
        <w:rPr>
          <w:rFonts w:ascii="Arial Bold" w:eastAsia="Times New Roman" w:hAnsi="Arial Bold"/>
          <w:b/>
          <w:color w:val="000080"/>
        </w:rPr>
      </w:pPr>
    </w:p>
    <w:p w:rsidR="005039E2" w:rsidRPr="00BE369C" w:rsidRDefault="005039E2" w:rsidP="00C449BD">
      <w:pPr>
        <w:pStyle w:val="Default"/>
        <w:jc w:val="both"/>
        <w:rPr>
          <w:b/>
          <w:bCs/>
          <w:sz w:val="26"/>
          <w:szCs w:val="26"/>
        </w:rPr>
      </w:pPr>
      <w:r w:rsidRPr="00BE369C">
        <w:rPr>
          <w:rFonts w:ascii="Arial Bold" w:eastAsia="Times New Roman" w:hAnsi="Arial Bold"/>
          <w:b/>
          <w:color w:val="000080"/>
        </w:rPr>
        <w:t xml:space="preserve">3. </w:t>
      </w:r>
      <w:r w:rsidR="00614886">
        <w:rPr>
          <w:rFonts w:ascii="Arial Bold" w:eastAsia="Times New Roman" w:hAnsi="Arial Bold"/>
          <w:b/>
          <w:color w:val="000080"/>
        </w:rPr>
        <w:t xml:space="preserve">ACCREDITATION </w:t>
      </w:r>
      <w:r w:rsidRPr="00BE369C">
        <w:rPr>
          <w:rFonts w:ascii="Arial Bold" w:eastAsia="Times New Roman" w:hAnsi="Arial Bold"/>
          <w:b/>
          <w:color w:val="000080"/>
        </w:rPr>
        <w:t>REVIEW VISIT</w:t>
      </w:r>
    </w:p>
    <w:p w:rsidR="005039E2" w:rsidRDefault="005039E2" w:rsidP="00C449BD">
      <w:pPr>
        <w:pStyle w:val="Default"/>
        <w:jc w:val="both"/>
        <w:rPr>
          <w:b/>
          <w:bCs/>
          <w:sz w:val="26"/>
          <w:szCs w:val="26"/>
        </w:rPr>
      </w:pPr>
    </w:p>
    <w:p w:rsidR="005039E2" w:rsidRDefault="005039E2" w:rsidP="00C449BD">
      <w:pPr>
        <w:pStyle w:val="Default"/>
        <w:jc w:val="both"/>
        <w:rPr>
          <w:b/>
          <w:bCs/>
        </w:rPr>
      </w:pPr>
      <w:r w:rsidRPr="00B54DA7">
        <w:rPr>
          <w:b/>
          <w:bCs/>
        </w:rPr>
        <w:t xml:space="preserve">3.1 </w:t>
      </w:r>
      <w:r w:rsidRPr="00B54DA7">
        <w:rPr>
          <w:bCs/>
        </w:rPr>
        <w:t>Panel Members - on the day of the visit the following people should be in attendance:</w:t>
      </w:r>
      <w:r w:rsidRPr="00B54DA7">
        <w:rPr>
          <w:b/>
          <w:bCs/>
        </w:rPr>
        <w:t xml:space="preserve"> </w:t>
      </w:r>
    </w:p>
    <w:p w:rsidR="00B41733" w:rsidRDefault="00B41733" w:rsidP="00C449BD">
      <w:pPr>
        <w:pStyle w:val="Default"/>
        <w:ind w:left="720"/>
        <w:jc w:val="both"/>
        <w:rPr>
          <w:b/>
          <w:bCs/>
        </w:rPr>
      </w:pPr>
    </w:p>
    <w:p w:rsidR="00B41733" w:rsidRDefault="00B41733" w:rsidP="00C449BD">
      <w:pPr>
        <w:pStyle w:val="Default"/>
        <w:jc w:val="both"/>
        <w:rPr>
          <w:b/>
          <w:bCs/>
        </w:rPr>
      </w:pPr>
      <w:r w:rsidRPr="00B54DA7">
        <w:rPr>
          <w:b/>
          <w:bCs/>
        </w:rPr>
        <w:t xml:space="preserve">MSC Panel Members </w:t>
      </w:r>
    </w:p>
    <w:p w:rsidR="008660FA" w:rsidRDefault="008660FA" w:rsidP="00C449BD">
      <w:pPr>
        <w:pStyle w:val="Default"/>
        <w:jc w:val="both"/>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670"/>
      </w:tblGrid>
      <w:tr w:rsidR="00B41733" w:rsidRPr="001C5D32" w:rsidTr="00196116">
        <w:trPr>
          <w:trHeight w:hRule="exact" w:val="413"/>
        </w:trPr>
        <w:tc>
          <w:tcPr>
            <w:tcW w:w="3969" w:type="dxa"/>
          </w:tcPr>
          <w:p w:rsidR="00B41733" w:rsidRPr="008D1C86" w:rsidRDefault="00B41733" w:rsidP="00C449BD">
            <w:pPr>
              <w:jc w:val="both"/>
              <w:rPr>
                <w:rFonts w:ascii="Arial" w:hAnsi="Arial" w:cs="Arial"/>
                <w:b/>
                <w:sz w:val="24"/>
                <w:szCs w:val="24"/>
              </w:rPr>
            </w:pPr>
            <w:r w:rsidRPr="008D1C86">
              <w:rPr>
                <w:rFonts w:ascii="Arial" w:hAnsi="Arial" w:cs="Arial"/>
                <w:b/>
                <w:sz w:val="24"/>
                <w:szCs w:val="24"/>
              </w:rPr>
              <w:t>Member</w:t>
            </w:r>
          </w:p>
        </w:tc>
        <w:tc>
          <w:tcPr>
            <w:tcW w:w="5670" w:type="dxa"/>
          </w:tcPr>
          <w:p w:rsidR="00B41733" w:rsidRPr="008D1C86" w:rsidRDefault="00B41733" w:rsidP="00C449BD">
            <w:pPr>
              <w:jc w:val="both"/>
              <w:rPr>
                <w:rFonts w:ascii="Arial" w:hAnsi="Arial" w:cs="Arial"/>
                <w:b/>
                <w:sz w:val="24"/>
                <w:szCs w:val="24"/>
              </w:rPr>
            </w:pPr>
            <w:r w:rsidRPr="008D1C86">
              <w:rPr>
                <w:rFonts w:ascii="Arial" w:hAnsi="Arial" w:cs="Arial"/>
                <w:b/>
                <w:sz w:val="24"/>
                <w:szCs w:val="24"/>
              </w:rPr>
              <w:t>Key Role</w:t>
            </w:r>
          </w:p>
        </w:tc>
      </w:tr>
      <w:tr w:rsidR="00B41733" w:rsidRPr="00F856CE" w:rsidTr="00D3725D">
        <w:trPr>
          <w:trHeight w:hRule="exact" w:val="1849"/>
        </w:trPr>
        <w:tc>
          <w:tcPr>
            <w:tcW w:w="3969" w:type="dxa"/>
          </w:tcPr>
          <w:p w:rsidR="00B41733" w:rsidRPr="008D1C86" w:rsidRDefault="00766AC9" w:rsidP="00614886">
            <w:pPr>
              <w:jc w:val="both"/>
              <w:rPr>
                <w:rFonts w:ascii="Arial" w:hAnsi="Arial" w:cs="Arial"/>
                <w:b/>
                <w:sz w:val="24"/>
                <w:szCs w:val="24"/>
              </w:rPr>
            </w:pPr>
            <w:r w:rsidRPr="008D1C86">
              <w:rPr>
                <w:rFonts w:ascii="Arial" w:hAnsi="Arial" w:cs="Arial"/>
                <w:b/>
                <w:sz w:val="24"/>
                <w:szCs w:val="24"/>
              </w:rPr>
              <w:t xml:space="preserve">Visiting </w:t>
            </w:r>
            <w:r w:rsidR="00B41733" w:rsidRPr="008D1C86">
              <w:rPr>
                <w:rFonts w:ascii="Arial" w:hAnsi="Arial" w:cs="Arial"/>
                <w:b/>
                <w:sz w:val="24"/>
                <w:szCs w:val="24"/>
              </w:rPr>
              <w:t>Chair</w:t>
            </w:r>
          </w:p>
        </w:tc>
        <w:tc>
          <w:tcPr>
            <w:tcW w:w="5670" w:type="dxa"/>
          </w:tcPr>
          <w:p w:rsidR="00B41733" w:rsidRPr="008D1C86" w:rsidRDefault="00B41733" w:rsidP="008D1C86">
            <w:pPr>
              <w:ind w:left="-6"/>
              <w:rPr>
                <w:rFonts w:ascii="Arial" w:hAnsi="Arial" w:cs="Arial"/>
                <w:sz w:val="24"/>
                <w:szCs w:val="24"/>
              </w:rPr>
            </w:pPr>
            <w:r w:rsidRPr="008D1C86">
              <w:rPr>
                <w:rFonts w:ascii="Arial" w:hAnsi="Arial" w:cs="Arial"/>
                <w:sz w:val="24"/>
                <w:szCs w:val="24"/>
              </w:rPr>
              <w:t xml:space="preserve">Leads the review of the submission prior to the visit, identifying any areas where information has not been provided and flagging up any major concerns. </w:t>
            </w:r>
          </w:p>
          <w:p w:rsidR="00B41733" w:rsidRPr="008D1C86" w:rsidRDefault="00B41733" w:rsidP="00614886">
            <w:pPr>
              <w:ind w:left="-6"/>
              <w:rPr>
                <w:rFonts w:ascii="Arial" w:hAnsi="Arial" w:cs="Arial"/>
                <w:sz w:val="24"/>
                <w:szCs w:val="24"/>
              </w:rPr>
            </w:pPr>
            <w:r w:rsidRPr="008D1C86">
              <w:rPr>
                <w:rFonts w:ascii="Arial" w:hAnsi="Arial" w:cs="Arial"/>
                <w:sz w:val="24"/>
                <w:szCs w:val="24"/>
              </w:rPr>
              <w:t xml:space="preserve">Leads the visit and approves the visit notes. </w:t>
            </w:r>
          </w:p>
        </w:tc>
      </w:tr>
      <w:tr w:rsidR="00B41733" w:rsidRPr="00F856CE" w:rsidTr="00D3725D">
        <w:trPr>
          <w:trHeight w:val="1256"/>
        </w:trPr>
        <w:tc>
          <w:tcPr>
            <w:tcW w:w="3969" w:type="dxa"/>
          </w:tcPr>
          <w:p w:rsidR="00B41733" w:rsidRPr="008D1C86" w:rsidRDefault="00B41733" w:rsidP="008D1C86">
            <w:pPr>
              <w:rPr>
                <w:rFonts w:ascii="Arial" w:hAnsi="Arial" w:cs="Arial"/>
                <w:b/>
                <w:sz w:val="24"/>
                <w:szCs w:val="24"/>
              </w:rPr>
            </w:pPr>
            <w:r w:rsidRPr="008D1C86">
              <w:rPr>
                <w:rFonts w:ascii="Arial" w:hAnsi="Arial" w:cs="Arial"/>
                <w:b/>
                <w:sz w:val="24"/>
                <w:szCs w:val="24"/>
              </w:rPr>
              <w:t xml:space="preserve">Professional Advisor </w:t>
            </w:r>
          </w:p>
        </w:tc>
        <w:tc>
          <w:tcPr>
            <w:tcW w:w="5670" w:type="dxa"/>
          </w:tcPr>
          <w:p w:rsidR="00B41733" w:rsidRPr="008D1C86" w:rsidRDefault="00B41733" w:rsidP="008660FA">
            <w:pPr>
              <w:spacing w:after="0" w:line="240" w:lineRule="auto"/>
              <w:rPr>
                <w:rFonts w:ascii="Arial" w:hAnsi="Arial" w:cs="Arial"/>
                <w:sz w:val="24"/>
                <w:szCs w:val="24"/>
              </w:rPr>
            </w:pPr>
            <w:r w:rsidRPr="008D1C86">
              <w:rPr>
                <w:rFonts w:ascii="Arial" w:hAnsi="Arial" w:cs="Arial"/>
                <w:sz w:val="24"/>
                <w:szCs w:val="24"/>
              </w:rPr>
              <w:t xml:space="preserve">Provides </w:t>
            </w:r>
            <w:r w:rsidR="00614886">
              <w:rPr>
                <w:rFonts w:ascii="Arial" w:hAnsi="Arial" w:cs="Arial"/>
                <w:sz w:val="24"/>
                <w:szCs w:val="24"/>
              </w:rPr>
              <w:t xml:space="preserve">scientific </w:t>
            </w:r>
            <w:r w:rsidRPr="008D1C86">
              <w:rPr>
                <w:rFonts w:ascii="Arial" w:hAnsi="Arial" w:cs="Arial"/>
                <w:sz w:val="24"/>
                <w:szCs w:val="24"/>
              </w:rPr>
              <w:t xml:space="preserve">advice with respect to alignment of the programme to the MSC division and specialism curricula frameworks and learning outcomes. </w:t>
            </w:r>
          </w:p>
        </w:tc>
      </w:tr>
      <w:tr w:rsidR="00B41733" w:rsidRPr="00F856CE" w:rsidTr="008660FA">
        <w:trPr>
          <w:trHeight w:val="917"/>
        </w:trPr>
        <w:tc>
          <w:tcPr>
            <w:tcW w:w="3969" w:type="dxa"/>
          </w:tcPr>
          <w:p w:rsidR="00B41733" w:rsidRPr="008D1C86" w:rsidRDefault="00B41733" w:rsidP="008D1C86">
            <w:pPr>
              <w:rPr>
                <w:rFonts w:ascii="Arial" w:hAnsi="Arial" w:cs="Arial"/>
                <w:b/>
                <w:sz w:val="24"/>
                <w:szCs w:val="24"/>
              </w:rPr>
            </w:pPr>
            <w:r w:rsidRPr="008D1C86">
              <w:rPr>
                <w:rFonts w:ascii="Arial" w:hAnsi="Arial" w:cs="Arial"/>
                <w:b/>
                <w:sz w:val="24"/>
                <w:szCs w:val="24"/>
              </w:rPr>
              <w:t>Patient/Lay Representative</w:t>
            </w:r>
          </w:p>
        </w:tc>
        <w:tc>
          <w:tcPr>
            <w:tcW w:w="5670" w:type="dxa"/>
          </w:tcPr>
          <w:p w:rsidR="00B41733" w:rsidRPr="008D1C86" w:rsidRDefault="00B41733" w:rsidP="008660FA">
            <w:pPr>
              <w:spacing w:after="0" w:line="240" w:lineRule="auto"/>
              <w:rPr>
                <w:rFonts w:ascii="Arial" w:hAnsi="Arial" w:cs="Arial"/>
                <w:sz w:val="24"/>
                <w:szCs w:val="24"/>
              </w:rPr>
            </w:pPr>
            <w:r w:rsidRPr="008D1C86">
              <w:rPr>
                <w:rFonts w:ascii="Arial" w:hAnsi="Arial" w:cs="Arial"/>
                <w:sz w:val="24"/>
                <w:szCs w:val="24"/>
              </w:rPr>
              <w:t>Advises on programme design, delivery, development and quality assurance and patient/lay involvement</w:t>
            </w:r>
            <w:r w:rsidR="007A03ED">
              <w:rPr>
                <w:rFonts w:ascii="Arial" w:hAnsi="Arial" w:cs="Arial"/>
                <w:sz w:val="24"/>
                <w:szCs w:val="24"/>
              </w:rPr>
              <w:t xml:space="preserve"> at all levels of the programme.</w:t>
            </w:r>
          </w:p>
        </w:tc>
      </w:tr>
      <w:tr w:rsidR="00BE369C" w:rsidRPr="00F856CE" w:rsidTr="008660FA">
        <w:trPr>
          <w:trHeight w:val="690"/>
        </w:trPr>
        <w:tc>
          <w:tcPr>
            <w:tcW w:w="3969" w:type="dxa"/>
          </w:tcPr>
          <w:p w:rsidR="00BE369C" w:rsidRPr="008D1C86" w:rsidRDefault="00BE369C" w:rsidP="008660FA">
            <w:pPr>
              <w:spacing w:after="0" w:line="240" w:lineRule="auto"/>
              <w:rPr>
                <w:rFonts w:ascii="Arial" w:hAnsi="Arial" w:cs="Arial"/>
                <w:b/>
                <w:sz w:val="24"/>
                <w:szCs w:val="24"/>
              </w:rPr>
            </w:pPr>
            <w:r w:rsidRPr="008D1C86">
              <w:rPr>
                <w:rFonts w:ascii="Arial" w:hAnsi="Arial" w:cs="Arial"/>
                <w:b/>
                <w:sz w:val="24"/>
                <w:szCs w:val="24"/>
              </w:rPr>
              <w:t>Representative from the Academy for Healthcare Science</w:t>
            </w:r>
          </w:p>
        </w:tc>
        <w:tc>
          <w:tcPr>
            <w:tcW w:w="5670" w:type="dxa"/>
          </w:tcPr>
          <w:p w:rsidR="00BE369C" w:rsidRPr="008D1C86" w:rsidRDefault="00BE369C" w:rsidP="008660FA">
            <w:pPr>
              <w:spacing w:after="0" w:line="240" w:lineRule="auto"/>
              <w:rPr>
                <w:rFonts w:ascii="Arial" w:hAnsi="Arial" w:cs="Arial"/>
                <w:sz w:val="24"/>
                <w:szCs w:val="24"/>
              </w:rPr>
            </w:pPr>
            <w:r w:rsidRPr="008D1C86">
              <w:rPr>
                <w:rFonts w:ascii="Arial" w:hAnsi="Arial" w:cs="Arial"/>
                <w:sz w:val="24"/>
                <w:szCs w:val="24"/>
              </w:rPr>
              <w:t>Advises on Education and Training quality and standards.</w:t>
            </w:r>
          </w:p>
        </w:tc>
      </w:tr>
    </w:tbl>
    <w:p w:rsidR="008660FA" w:rsidRDefault="008660FA" w:rsidP="00F0187A">
      <w:pPr>
        <w:pStyle w:val="Default"/>
        <w:jc w:val="both"/>
        <w:rPr>
          <w:b/>
          <w:bCs/>
        </w:rPr>
      </w:pPr>
    </w:p>
    <w:p w:rsidR="008660FA" w:rsidRDefault="008660FA" w:rsidP="00F0187A">
      <w:pPr>
        <w:pStyle w:val="Default"/>
        <w:jc w:val="both"/>
        <w:rPr>
          <w:b/>
          <w:bCs/>
        </w:rPr>
      </w:pPr>
    </w:p>
    <w:p w:rsidR="008660FA" w:rsidRDefault="008660FA" w:rsidP="00F0187A">
      <w:pPr>
        <w:pStyle w:val="Default"/>
        <w:jc w:val="both"/>
        <w:rPr>
          <w:b/>
          <w:bCs/>
        </w:rPr>
      </w:pPr>
    </w:p>
    <w:p w:rsidR="008660FA" w:rsidRDefault="008660FA" w:rsidP="00F0187A">
      <w:pPr>
        <w:pStyle w:val="Default"/>
        <w:jc w:val="both"/>
        <w:rPr>
          <w:b/>
          <w:bCs/>
        </w:rPr>
      </w:pPr>
    </w:p>
    <w:p w:rsidR="005039E2" w:rsidRDefault="005039E2" w:rsidP="00F0187A">
      <w:pPr>
        <w:pStyle w:val="Default"/>
        <w:jc w:val="both"/>
        <w:rPr>
          <w:b/>
          <w:bCs/>
        </w:rPr>
      </w:pPr>
      <w:r w:rsidRPr="00B54DA7">
        <w:rPr>
          <w:b/>
          <w:bCs/>
        </w:rPr>
        <w:t xml:space="preserve">University Panel Members </w:t>
      </w:r>
    </w:p>
    <w:p w:rsidR="008D1C86" w:rsidRPr="00B54DA7" w:rsidRDefault="008D1C86" w:rsidP="00F0187A">
      <w:pPr>
        <w:pStyle w:val="Default"/>
        <w:jc w:val="both"/>
        <w:rPr>
          <w:b/>
          <w:bCs/>
        </w:rPr>
      </w:pPr>
    </w:p>
    <w:p w:rsidR="002B7B4C" w:rsidRPr="00B54DA7" w:rsidRDefault="002B7B4C" w:rsidP="008D1C86">
      <w:pPr>
        <w:pStyle w:val="Default"/>
        <w:numPr>
          <w:ilvl w:val="0"/>
          <w:numId w:val="11"/>
        </w:numPr>
        <w:jc w:val="both"/>
      </w:pPr>
      <w:r w:rsidRPr="00B54DA7">
        <w:t xml:space="preserve">Head of School </w:t>
      </w:r>
    </w:p>
    <w:p w:rsidR="005039E2" w:rsidRPr="00B54DA7" w:rsidRDefault="002B7B4C" w:rsidP="008D1C86">
      <w:pPr>
        <w:pStyle w:val="Default"/>
        <w:numPr>
          <w:ilvl w:val="0"/>
          <w:numId w:val="11"/>
        </w:numPr>
        <w:jc w:val="both"/>
      </w:pPr>
      <w:r w:rsidRPr="00B54DA7">
        <w:t>Academic responsible</w:t>
      </w:r>
      <w:r w:rsidR="005039E2" w:rsidRPr="00B54DA7">
        <w:t xml:space="preserve"> for Teaching Quality, at the University </w:t>
      </w:r>
    </w:p>
    <w:p w:rsidR="005039E2" w:rsidRPr="00B54DA7" w:rsidRDefault="003C46D6" w:rsidP="008D1C86">
      <w:pPr>
        <w:pStyle w:val="Default"/>
        <w:numPr>
          <w:ilvl w:val="0"/>
          <w:numId w:val="11"/>
        </w:numPr>
        <w:jc w:val="both"/>
      </w:pPr>
      <w:r>
        <w:t>Patient/</w:t>
      </w:r>
      <w:r w:rsidR="005039E2" w:rsidRPr="00B54DA7">
        <w:t xml:space="preserve">User and Carer representatives </w:t>
      </w:r>
    </w:p>
    <w:p w:rsidR="005039E2" w:rsidRPr="00B54DA7" w:rsidRDefault="005039E2" w:rsidP="008D1C86">
      <w:pPr>
        <w:pStyle w:val="Default"/>
        <w:numPr>
          <w:ilvl w:val="0"/>
          <w:numId w:val="11"/>
        </w:numPr>
        <w:jc w:val="both"/>
      </w:pPr>
      <w:r w:rsidRPr="00B54DA7">
        <w:t>Student representatives</w:t>
      </w:r>
      <w:r w:rsidR="00614886">
        <w:t xml:space="preserve"> </w:t>
      </w:r>
    </w:p>
    <w:p w:rsidR="005039E2" w:rsidRPr="00B54DA7" w:rsidRDefault="005039E2" w:rsidP="008D1C86">
      <w:pPr>
        <w:pStyle w:val="Default"/>
        <w:numPr>
          <w:ilvl w:val="0"/>
          <w:numId w:val="11"/>
        </w:numPr>
        <w:jc w:val="both"/>
      </w:pPr>
      <w:r w:rsidRPr="00B54DA7">
        <w:t xml:space="preserve">Lead developer </w:t>
      </w:r>
    </w:p>
    <w:p w:rsidR="005039E2" w:rsidRPr="00B54DA7" w:rsidRDefault="005039E2" w:rsidP="008D1C86">
      <w:pPr>
        <w:pStyle w:val="Default"/>
        <w:numPr>
          <w:ilvl w:val="0"/>
          <w:numId w:val="11"/>
        </w:numPr>
        <w:jc w:val="both"/>
      </w:pPr>
      <w:r w:rsidRPr="00B54DA7">
        <w:t xml:space="preserve">Academic Staff </w:t>
      </w:r>
    </w:p>
    <w:p w:rsidR="005039E2" w:rsidRPr="00B54DA7" w:rsidRDefault="005039E2" w:rsidP="008D1C86">
      <w:pPr>
        <w:pStyle w:val="Default"/>
        <w:numPr>
          <w:ilvl w:val="0"/>
          <w:numId w:val="11"/>
        </w:numPr>
        <w:jc w:val="both"/>
      </w:pPr>
      <w:r w:rsidRPr="00B54DA7">
        <w:t xml:space="preserve">Student representatives </w:t>
      </w:r>
    </w:p>
    <w:p w:rsidR="005039E2" w:rsidRPr="00B54DA7" w:rsidRDefault="005039E2" w:rsidP="008D1C86">
      <w:pPr>
        <w:pStyle w:val="Default"/>
        <w:numPr>
          <w:ilvl w:val="0"/>
          <w:numId w:val="11"/>
        </w:numPr>
        <w:jc w:val="both"/>
      </w:pPr>
      <w:r w:rsidRPr="00B54DA7">
        <w:t xml:space="preserve">Service representatives–mentors and service managers </w:t>
      </w:r>
    </w:p>
    <w:p w:rsidR="005039E2" w:rsidRPr="00B54DA7" w:rsidRDefault="005039E2" w:rsidP="008D1C86">
      <w:pPr>
        <w:pStyle w:val="Default"/>
        <w:numPr>
          <w:ilvl w:val="0"/>
          <w:numId w:val="11"/>
        </w:numPr>
        <w:jc w:val="both"/>
      </w:pPr>
      <w:r w:rsidRPr="00B54DA7">
        <w:t xml:space="preserve">Library representative </w:t>
      </w:r>
    </w:p>
    <w:p w:rsidR="00B41733" w:rsidRDefault="00B41733" w:rsidP="00F0187A">
      <w:pPr>
        <w:pStyle w:val="Default"/>
        <w:jc w:val="both"/>
        <w:rPr>
          <w:b/>
          <w:bCs/>
        </w:rPr>
      </w:pPr>
    </w:p>
    <w:p w:rsidR="005039E2" w:rsidRDefault="005039E2" w:rsidP="00F0187A">
      <w:pPr>
        <w:pStyle w:val="Default"/>
        <w:jc w:val="both"/>
        <w:rPr>
          <w:b/>
          <w:bCs/>
        </w:rPr>
      </w:pPr>
      <w:r w:rsidRPr="00B54DA7">
        <w:rPr>
          <w:b/>
          <w:bCs/>
        </w:rPr>
        <w:t>Others</w:t>
      </w:r>
    </w:p>
    <w:p w:rsidR="008D1C86" w:rsidRPr="00B54DA7" w:rsidRDefault="008D1C86" w:rsidP="00F0187A">
      <w:pPr>
        <w:pStyle w:val="Default"/>
        <w:jc w:val="both"/>
        <w:rPr>
          <w:b/>
          <w:bCs/>
        </w:rPr>
      </w:pPr>
    </w:p>
    <w:p w:rsidR="005039E2" w:rsidRPr="00B54DA7" w:rsidRDefault="008D1C86" w:rsidP="008D1C86">
      <w:pPr>
        <w:pStyle w:val="Default"/>
        <w:numPr>
          <w:ilvl w:val="0"/>
          <w:numId w:val="12"/>
        </w:numPr>
        <w:jc w:val="both"/>
      </w:pPr>
      <w:r>
        <w:t>L</w:t>
      </w:r>
      <w:r w:rsidR="005039E2" w:rsidRPr="00B54DA7">
        <w:t xml:space="preserve">ETB representative </w:t>
      </w:r>
    </w:p>
    <w:p w:rsidR="005039E2" w:rsidRDefault="005039E2" w:rsidP="008D1C86">
      <w:pPr>
        <w:pStyle w:val="Default"/>
        <w:numPr>
          <w:ilvl w:val="0"/>
          <w:numId w:val="12"/>
        </w:numPr>
        <w:jc w:val="both"/>
      </w:pPr>
      <w:r w:rsidRPr="00B54DA7">
        <w:t>Mentors/</w:t>
      </w:r>
      <w:r w:rsidR="00DF1F3F">
        <w:t>work</w:t>
      </w:r>
      <w:r w:rsidR="0001711A">
        <w:t>-</w:t>
      </w:r>
      <w:r w:rsidR="00DF1F3F">
        <w:t xml:space="preserve">based </w:t>
      </w:r>
      <w:r w:rsidRPr="00B54DA7">
        <w:t xml:space="preserve">practice </w:t>
      </w:r>
      <w:r w:rsidR="00DF1F3F">
        <w:t>learning</w:t>
      </w:r>
      <w:r w:rsidRPr="00B54DA7">
        <w:t xml:space="preserve"> supervisors</w:t>
      </w:r>
    </w:p>
    <w:p w:rsidR="000E15DF" w:rsidRDefault="000E15DF" w:rsidP="008D1C86">
      <w:pPr>
        <w:pStyle w:val="Default"/>
        <w:numPr>
          <w:ilvl w:val="0"/>
          <w:numId w:val="12"/>
        </w:numPr>
        <w:jc w:val="both"/>
      </w:pPr>
      <w:r>
        <w:t>Academy for Health Care Science</w:t>
      </w:r>
      <w:r w:rsidR="00455716">
        <w:t xml:space="preserve"> (AHCS) r</w:t>
      </w:r>
      <w:r>
        <w:t>ep</w:t>
      </w:r>
      <w:r w:rsidR="00455716">
        <w:t>resentative</w:t>
      </w:r>
    </w:p>
    <w:p w:rsidR="00455716" w:rsidRDefault="00455716" w:rsidP="008D1C86">
      <w:pPr>
        <w:pStyle w:val="Default"/>
        <w:numPr>
          <w:ilvl w:val="0"/>
          <w:numId w:val="12"/>
        </w:numPr>
        <w:jc w:val="both"/>
      </w:pPr>
      <w:r>
        <w:t>Professional Body representative</w:t>
      </w:r>
    </w:p>
    <w:p w:rsidR="00E302FC" w:rsidRDefault="00E302FC" w:rsidP="00D61057">
      <w:pPr>
        <w:pStyle w:val="Default"/>
        <w:jc w:val="both"/>
        <w:rPr>
          <w:b/>
          <w:bCs/>
        </w:rPr>
      </w:pPr>
    </w:p>
    <w:p w:rsidR="005039E2" w:rsidRDefault="005039E2" w:rsidP="00C449BD">
      <w:pPr>
        <w:pStyle w:val="Default"/>
        <w:jc w:val="both"/>
      </w:pPr>
      <w:r w:rsidRPr="00B54DA7">
        <w:rPr>
          <w:b/>
          <w:bCs/>
        </w:rPr>
        <w:t xml:space="preserve">3.2 </w:t>
      </w:r>
      <w:r w:rsidRPr="00B54DA7">
        <w:t xml:space="preserve">It is expected that </w:t>
      </w:r>
      <w:r w:rsidR="00DF1F3F">
        <w:t>work</w:t>
      </w:r>
      <w:r w:rsidR="0001711A">
        <w:t>-</w:t>
      </w:r>
      <w:r w:rsidR="00DF1F3F">
        <w:t xml:space="preserve">based </w:t>
      </w:r>
      <w:r w:rsidRPr="00B54DA7">
        <w:t xml:space="preserve">practice </w:t>
      </w:r>
      <w:r w:rsidR="00DF1F3F">
        <w:t xml:space="preserve">learning </w:t>
      </w:r>
      <w:r w:rsidRPr="00B54DA7">
        <w:t>providers and service users and carers will be engaged through meeting with a representative sample of students, mentors, practice teachers, practice education facilitators, clinical managers and service users and c</w:t>
      </w:r>
      <w:r w:rsidR="00614886">
        <w:t>arers involved in the programme in attendance for the related agenda items.</w:t>
      </w:r>
    </w:p>
    <w:p w:rsidR="00FE1437" w:rsidRDefault="00FE1437" w:rsidP="00C449BD">
      <w:pPr>
        <w:pStyle w:val="Default"/>
        <w:jc w:val="both"/>
      </w:pPr>
    </w:p>
    <w:p w:rsidR="000E15DF" w:rsidRDefault="000E15DF" w:rsidP="000E15DF">
      <w:pPr>
        <w:autoSpaceDE w:val="0"/>
        <w:autoSpaceDN w:val="0"/>
        <w:adjustRightInd w:val="0"/>
        <w:spacing w:after="0" w:line="240" w:lineRule="auto"/>
        <w:jc w:val="both"/>
        <w:rPr>
          <w:rFonts w:ascii="Arial" w:hAnsi="Arial" w:cs="Arial"/>
          <w:b/>
          <w:bCs/>
          <w:sz w:val="24"/>
          <w:szCs w:val="24"/>
          <w:lang w:eastAsia="en-GB"/>
        </w:rPr>
      </w:pPr>
      <w:r>
        <w:rPr>
          <w:rFonts w:ascii="Arial" w:hAnsi="Arial" w:cs="Arial"/>
          <w:b/>
          <w:bCs/>
          <w:sz w:val="24"/>
          <w:szCs w:val="24"/>
          <w:lang w:eastAsia="en-GB"/>
        </w:rPr>
        <w:t>O</w:t>
      </w:r>
      <w:r w:rsidRPr="00B54DA7">
        <w:rPr>
          <w:rFonts w:ascii="Arial" w:hAnsi="Arial" w:cs="Arial"/>
          <w:b/>
          <w:bCs/>
          <w:sz w:val="24"/>
          <w:szCs w:val="24"/>
          <w:lang w:eastAsia="en-GB"/>
        </w:rPr>
        <w:t xml:space="preserve">utcome </w:t>
      </w:r>
    </w:p>
    <w:p w:rsidR="000E15DF" w:rsidRPr="00B54DA7" w:rsidRDefault="000E15DF" w:rsidP="000E15DF">
      <w:pPr>
        <w:autoSpaceDE w:val="0"/>
        <w:autoSpaceDN w:val="0"/>
        <w:adjustRightInd w:val="0"/>
        <w:spacing w:after="0" w:line="240" w:lineRule="auto"/>
        <w:jc w:val="both"/>
        <w:rPr>
          <w:rFonts w:ascii="Arial" w:hAnsi="Arial" w:cs="Arial"/>
          <w:b/>
          <w:bCs/>
          <w:sz w:val="24"/>
          <w:szCs w:val="24"/>
          <w:lang w:eastAsia="en-GB"/>
        </w:rPr>
      </w:pPr>
    </w:p>
    <w:p w:rsidR="000E15DF" w:rsidRPr="00DF1F3F" w:rsidRDefault="000E15DF" w:rsidP="00455716">
      <w:pPr>
        <w:pStyle w:val="ListParagraph"/>
        <w:numPr>
          <w:ilvl w:val="0"/>
          <w:numId w:val="15"/>
        </w:numPr>
        <w:autoSpaceDE w:val="0"/>
        <w:autoSpaceDN w:val="0"/>
        <w:adjustRightInd w:val="0"/>
        <w:spacing w:after="0" w:line="240" w:lineRule="auto"/>
        <w:jc w:val="both"/>
        <w:rPr>
          <w:rFonts w:ascii="Arial" w:hAnsi="Arial" w:cs="Arial"/>
          <w:sz w:val="24"/>
          <w:szCs w:val="24"/>
          <w:lang w:eastAsia="en-GB"/>
        </w:rPr>
      </w:pPr>
      <w:r w:rsidRPr="00DF1F3F">
        <w:rPr>
          <w:rFonts w:ascii="Arial" w:hAnsi="Arial" w:cs="Arial"/>
          <w:sz w:val="24"/>
          <w:szCs w:val="24"/>
          <w:lang w:eastAsia="en-GB"/>
        </w:rPr>
        <w:t>Accredited status continues</w:t>
      </w:r>
    </w:p>
    <w:p w:rsidR="000E15DF" w:rsidRPr="00DF1F3F" w:rsidRDefault="000E15DF" w:rsidP="00455716">
      <w:pPr>
        <w:pStyle w:val="ListParagraph"/>
        <w:numPr>
          <w:ilvl w:val="0"/>
          <w:numId w:val="15"/>
        </w:numPr>
        <w:autoSpaceDE w:val="0"/>
        <w:autoSpaceDN w:val="0"/>
        <w:adjustRightInd w:val="0"/>
        <w:spacing w:after="0" w:line="240" w:lineRule="auto"/>
        <w:jc w:val="both"/>
        <w:rPr>
          <w:rFonts w:ascii="Arial" w:hAnsi="Arial" w:cs="Arial"/>
          <w:sz w:val="24"/>
          <w:szCs w:val="24"/>
          <w:lang w:eastAsia="en-GB"/>
        </w:rPr>
      </w:pPr>
      <w:r w:rsidRPr="00DF1F3F">
        <w:rPr>
          <w:rFonts w:ascii="Arial" w:hAnsi="Arial" w:cs="Arial"/>
          <w:sz w:val="24"/>
          <w:szCs w:val="24"/>
          <w:lang w:eastAsia="en-GB"/>
        </w:rPr>
        <w:t>Accredited status continues subject to conditions</w:t>
      </w:r>
    </w:p>
    <w:p w:rsidR="000E15DF" w:rsidRPr="00B54DA7" w:rsidRDefault="000E15DF" w:rsidP="00455716">
      <w:pPr>
        <w:autoSpaceDE w:val="0"/>
        <w:autoSpaceDN w:val="0"/>
        <w:adjustRightInd w:val="0"/>
        <w:spacing w:after="0" w:line="240" w:lineRule="auto"/>
        <w:jc w:val="both"/>
        <w:rPr>
          <w:rFonts w:ascii="Arial" w:hAnsi="Arial" w:cs="Arial"/>
          <w:sz w:val="24"/>
          <w:szCs w:val="24"/>
          <w:lang w:eastAsia="en-GB"/>
        </w:rPr>
      </w:pPr>
    </w:p>
    <w:p w:rsidR="000E15DF" w:rsidRPr="00B54DA7" w:rsidRDefault="000E15DF" w:rsidP="00455716">
      <w:pPr>
        <w:autoSpaceDE w:val="0"/>
        <w:autoSpaceDN w:val="0"/>
        <w:adjustRightInd w:val="0"/>
        <w:spacing w:after="0" w:line="240" w:lineRule="auto"/>
        <w:jc w:val="both"/>
        <w:rPr>
          <w:rFonts w:ascii="Arial" w:hAnsi="Arial" w:cs="Arial"/>
          <w:sz w:val="24"/>
          <w:szCs w:val="24"/>
          <w:lang w:eastAsia="en-GB"/>
        </w:rPr>
      </w:pPr>
      <w:r w:rsidRPr="00B54DA7">
        <w:rPr>
          <w:rFonts w:ascii="Arial" w:hAnsi="Arial" w:cs="Arial"/>
          <w:sz w:val="24"/>
          <w:szCs w:val="24"/>
          <w:lang w:eastAsia="en-GB"/>
        </w:rPr>
        <w:t>In the event of failure to meet the conditions set within a specified time period, a process of accreditation withdrawal will commence. The HEI will be notified of the outcome and additional advice/recommendations shared with them.</w:t>
      </w:r>
    </w:p>
    <w:p w:rsidR="007A03ED" w:rsidRDefault="007A03ED" w:rsidP="00D61057">
      <w:pPr>
        <w:pStyle w:val="Default"/>
        <w:jc w:val="both"/>
      </w:pPr>
    </w:p>
    <w:p w:rsidR="00455716" w:rsidRDefault="00455716" w:rsidP="00455716">
      <w:pPr>
        <w:spacing w:after="0" w:line="240" w:lineRule="auto"/>
        <w:rPr>
          <w:b/>
        </w:rPr>
      </w:pPr>
      <w:r w:rsidRPr="00455716">
        <w:rPr>
          <w:rFonts w:ascii="Arial" w:hAnsi="Arial" w:cs="Arial"/>
          <w:b/>
          <w:sz w:val="24"/>
          <w:szCs w:val="24"/>
        </w:rPr>
        <w:t>Cost of Accreditation Review visit and Charges</w:t>
      </w:r>
      <w:r w:rsidRPr="00455716">
        <w:rPr>
          <w:b/>
        </w:rPr>
        <w:t xml:space="preserve"> </w:t>
      </w:r>
    </w:p>
    <w:p w:rsidR="00455716" w:rsidRDefault="00455716" w:rsidP="00455716">
      <w:pPr>
        <w:spacing w:after="0" w:line="240" w:lineRule="auto"/>
        <w:jc w:val="both"/>
        <w:rPr>
          <w:rFonts w:ascii="Arial" w:hAnsi="Arial" w:cs="Arial"/>
        </w:rPr>
      </w:pPr>
    </w:p>
    <w:p w:rsidR="00455716" w:rsidRPr="00455716" w:rsidRDefault="00455716" w:rsidP="00455716">
      <w:pPr>
        <w:spacing w:after="0" w:line="240" w:lineRule="auto"/>
        <w:jc w:val="both"/>
        <w:rPr>
          <w:rFonts w:asciiTheme="minorHAnsi" w:hAnsiTheme="minorHAnsi" w:cs="Arial"/>
          <w:sz w:val="24"/>
          <w:szCs w:val="24"/>
        </w:rPr>
      </w:pPr>
      <w:r>
        <w:rPr>
          <w:rFonts w:ascii="Arial" w:hAnsi="Arial" w:cs="Arial"/>
          <w:sz w:val="24"/>
          <w:szCs w:val="24"/>
          <w:lang w:eastAsia="en-GB"/>
        </w:rPr>
        <w:t>The Accreditation Unit will make the arrangements for travel and accommodation for the panel for the visit, but will reclaim these costs from the HEI following the visit.  If any conditions need reviewing following reimbursement of the visit costs, there may be an additional charge.</w:t>
      </w:r>
    </w:p>
    <w:p w:rsidR="007A03ED" w:rsidRPr="00455716" w:rsidRDefault="007A03ED">
      <w:pPr>
        <w:spacing w:after="0" w:line="240" w:lineRule="auto"/>
        <w:rPr>
          <w:rFonts w:ascii="Arial" w:hAnsi="Arial" w:cs="Arial"/>
          <w:b/>
          <w:color w:val="000000"/>
          <w:sz w:val="24"/>
          <w:szCs w:val="24"/>
        </w:rPr>
      </w:pPr>
      <w:r w:rsidRPr="00455716">
        <w:rPr>
          <w:b/>
        </w:rPr>
        <w:br w:type="page"/>
      </w:r>
    </w:p>
    <w:p w:rsidR="005039E2" w:rsidRPr="00BE369C" w:rsidRDefault="005039E2" w:rsidP="00D61057">
      <w:pPr>
        <w:jc w:val="both"/>
        <w:rPr>
          <w:rFonts w:ascii="Arial Bold" w:eastAsia="Times New Roman" w:hAnsi="Arial Bold" w:cs="Arial"/>
          <w:b/>
          <w:color w:val="000080"/>
          <w:sz w:val="28"/>
          <w:szCs w:val="28"/>
        </w:rPr>
      </w:pPr>
      <w:r w:rsidRPr="00BE369C">
        <w:rPr>
          <w:rFonts w:ascii="Arial Bold" w:eastAsia="Times New Roman" w:hAnsi="Arial Bold" w:cs="Arial"/>
          <w:b/>
          <w:color w:val="000080"/>
          <w:sz w:val="28"/>
          <w:szCs w:val="28"/>
        </w:rPr>
        <w:lastRenderedPageBreak/>
        <w:t xml:space="preserve">PART TWO: GUIDANCE FOR PANEL MEMBERS </w:t>
      </w:r>
    </w:p>
    <w:p w:rsidR="005039E2" w:rsidRDefault="0073719F" w:rsidP="00D61057">
      <w:pPr>
        <w:jc w:val="both"/>
        <w:rPr>
          <w:rFonts w:ascii="Arial" w:hAnsi="Arial" w:cs="Arial"/>
          <w:b/>
          <w:bCs/>
        </w:rPr>
      </w:pPr>
      <w:r>
        <w:rPr>
          <w:noProof/>
          <w:lang w:val="en-GB" w:eastAsia="en-GB"/>
        </w:rPr>
        <mc:AlternateContent>
          <mc:Choice Requires="wps">
            <w:drawing>
              <wp:anchor distT="0" distB="0" distL="114300" distR="114300" simplePos="0" relativeHeight="251646976" behindDoc="0" locked="0" layoutInCell="1" allowOverlap="1" wp14:anchorId="66C2BE14" wp14:editId="5802EB51">
                <wp:simplePos x="0" y="0"/>
                <wp:positionH relativeFrom="column">
                  <wp:posOffset>0</wp:posOffset>
                </wp:positionH>
                <wp:positionV relativeFrom="paragraph">
                  <wp:posOffset>53340</wp:posOffset>
                </wp:positionV>
                <wp:extent cx="5257800" cy="0"/>
                <wp:effectExtent l="9525" t="15240" r="9525" b="1333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u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" strokeweight="1.5pt"/>
            </w:pict>
          </mc:Fallback>
        </mc:AlternateContent>
      </w:r>
    </w:p>
    <w:p w:rsidR="005039E2" w:rsidRPr="00055D17" w:rsidRDefault="005039E2" w:rsidP="002E7875">
      <w:pPr>
        <w:pStyle w:val="Default"/>
        <w:jc w:val="both"/>
        <w:rPr>
          <w:b/>
          <w:bCs/>
        </w:rPr>
      </w:pPr>
      <w:r w:rsidRPr="00055D17">
        <w:rPr>
          <w:b/>
          <w:bCs/>
        </w:rPr>
        <w:t>4</w:t>
      </w:r>
      <w:r w:rsidR="008D1C86">
        <w:rPr>
          <w:b/>
          <w:bCs/>
        </w:rPr>
        <w:t>.0</w:t>
      </w:r>
      <w:r w:rsidRPr="00055D17">
        <w:rPr>
          <w:b/>
          <w:bCs/>
        </w:rPr>
        <w:t xml:space="preserve"> </w:t>
      </w:r>
      <w:r w:rsidRPr="00055D17">
        <w:t xml:space="preserve">The information above will provide the panel members with the background and purpose of the </w:t>
      </w:r>
      <w:r w:rsidR="009C7C8E">
        <w:t>accreditation</w:t>
      </w:r>
      <w:r w:rsidRPr="00055D17">
        <w:t xml:space="preserve"> reviews and process both before the visit and during the visit</w:t>
      </w:r>
      <w:r w:rsidRPr="00055D17">
        <w:rPr>
          <w:b/>
          <w:bCs/>
        </w:rPr>
        <w:t xml:space="preserve">  </w:t>
      </w:r>
    </w:p>
    <w:p w:rsidR="005039E2" w:rsidRPr="00055D17" w:rsidRDefault="005039E2" w:rsidP="002E7875">
      <w:pPr>
        <w:pStyle w:val="Default"/>
        <w:jc w:val="both"/>
        <w:rPr>
          <w:b/>
          <w:bCs/>
        </w:rPr>
      </w:pPr>
    </w:p>
    <w:p w:rsidR="005039E2" w:rsidRDefault="008D1C86" w:rsidP="002E7875">
      <w:pPr>
        <w:pStyle w:val="Default"/>
        <w:jc w:val="both"/>
      </w:pPr>
      <w:r>
        <w:rPr>
          <w:b/>
          <w:bCs/>
        </w:rPr>
        <w:t>4.1</w:t>
      </w:r>
      <w:r w:rsidR="005039E2" w:rsidRPr="00055D17">
        <w:rPr>
          <w:b/>
          <w:bCs/>
        </w:rPr>
        <w:t xml:space="preserve"> </w:t>
      </w:r>
      <w:r w:rsidR="005039E2" w:rsidRPr="00055D17">
        <w:t>The roles of the MSC Panel Members</w:t>
      </w:r>
    </w:p>
    <w:p w:rsidR="00766AC9" w:rsidRPr="00055D17" w:rsidRDefault="00766AC9" w:rsidP="002E7875">
      <w:pPr>
        <w:pStyle w:val="Default"/>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576"/>
      </w:tblGrid>
      <w:tr w:rsidR="00766AC9" w:rsidRPr="001C5D32" w:rsidTr="00CF1847">
        <w:trPr>
          <w:trHeight w:hRule="exact" w:val="567"/>
        </w:trPr>
        <w:tc>
          <w:tcPr>
            <w:tcW w:w="3780" w:type="dxa"/>
          </w:tcPr>
          <w:p w:rsidR="00766AC9" w:rsidRPr="008D1C86" w:rsidRDefault="00766AC9" w:rsidP="008D1C86">
            <w:pPr>
              <w:jc w:val="center"/>
              <w:rPr>
                <w:rFonts w:ascii="Arial" w:hAnsi="Arial" w:cs="Arial"/>
                <w:b/>
                <w:sz w:val="24"/>
                <w:szCs w:val="24"/>
              </w:rPr>
            </w:pPr>
            <w:r w:rsidRPr="008D1C86">
              <w:rPr>
                <w:rFonts w:ascii="Arial" w:hAnsi="Arial" w:cs="Arial"/>
                <w:b/>
                <w:sz w:val="24"/>
                <w:szCs w:val="24"/>
              </w:rPr>
              <w:t>Member</w:t>
            </w:r>
          </w:p>
        </w:tc>
        <w:tc>
          <w:tcPr>
            <w:tcW w:w="5576" w:type="dxa"/>
          </w:tcPr>
          <w:p w:rsidR="00766AC9" w:rsidRPr="008D1C86" w:rsidRDefault="00766AC9" w:rsidP="008D1C86">
            <w:pPr>
              <w:jc w:val="center"/>
              <w:rPr>
                <w:rFonts w:ascii="Arial" w:hAnsi="Arial" w:cs="Arial"/>
                <w:b/>
                <w:sz w:val="24"/>
                <w:szCs w:val="24"/>
              </w:rPr>
            </w:pPr>
            <w:r w:rsidRPr="008D1C86">
              <w:rPr>
                <w:rFonts w:ascii="Arial" w:hAnsi="Arial" w:cs="Arial"/>
                <w:b/>
                <w:sz w:val="24"/>
                <w:szCs w:val="24"/>
              </w:rPr>
              <w:t>Key Role</w:t>
            </w:r>
          </w:p>
        </w:tc>
      </w:tr>
      <w:tr w:rsidR="00766AC9" w:rsidRPr="00F856CE" w:rsidTr="00CF1847">
        <w:trPr>
          <w:trHeight w:hRule="exact" w:val="1805"/>
        </w:trPr>
        <w:tc>
          <w:tcPr>
            <w:tcW w:w="3780" w:type="dxa"/>
          </w:tcPr>
          <w:p w:rsidR="00766AC9" w:rsidRPr="008D1C86" w:rsidRDefault="00766AC9" w:rsidP="008D1C86">
            <w:pPr>
              <w:jc w:val="both"/>
              <w:rPr>
                <w:rFonts w:ascii="Arial" w:hAnsi="Arial" w:cs="Arial"/>
                <w:b/>
                <w:sz w:val="24"/>
                <w:szCs w:val="24"/>
              </w:rPr>
            </w:pPr>
            <w:r w:rsidRPr="008D1C86">
              <w:rPr>
                <w:rFonts w:ascii="Arial" w:hAnsi="Arial" w:cs="Arial"/>
                <w:b/>
                <w:sz w:val="24"/>
                <w:szCs w:val="24"/>
              </w:rPr>
              <w:t>Visiting proportionate touch panel Chair</w:t>
            </w:r>
          </w:p>
        </w:tc>
        <w:tc>
          <w:tcPr>
            <w:tcW w:w="5576" w:type="dxa"/>
          </w:tcPr>
          <w:p w:rsidR="00766AC9" w:rsidRPr="008D1C86" w:rsidRDefault="00766AC9" w:rsidP="008D1C86">
            <w:pPr>
              <w:ind w:left="-6"/>
              <w:rPr>
                <w:rFonts w:ascii="Arial" w:hAnsi="Arial" w:cs="Arial"/>
                <w:sz w:val="24"/>
                <w:szCs w:val="24"/>
              </w:rPr>
            </w:pPr>
            <w:r w:rsidRPr="008D1C86">
              <w:rPr>
                <w:rFonts w:ascii="Arial" w:hAnsi="Arial" w:cs="Arial"/>
                <w:sz w:val="24"/>
                <w:szCs w:val="24"/>
              </w:rPr>
              <w:t xml:space="preserve">Leads the review of the submission prior to the visit, identifying any areas where information has not been provided and flagging up any major concerns. </w:t>
            </w:r>
          </w:p>
          <w:p w:rsidR="00766AC9" w:rsidRPr="008D1C86" w:rsidRDefault="00766AC9" w:rsidP="009C7C8E">
            <w:pPr>
              <w:ind w:left="-6"/>
              <w:rPr>
                <w:rFonts w:ascii="Arial" w:hAnsi="Arial" w:cs="Arial"/>
                <w:sz w:val="24"/>
                <w:szCs w:val="24"/>
              </w:rPr>
            </w:pPr>
            <w:r w:rsidRPr="008D1C86">
              <w:rPr>
                <w:rFonts w:ascii="Arial" w:hAnsi="Arial" w:cs="Arial"/>
                <w:sz w:val="24"/>
                <w:szCs w:val="24"/>
              </w:rPr>
              <w:t xml:space="preserve">Leads the visit and approves the visit notes. </w:t>
            </w:r>
          </w:p>
        </w:tc>
      </w:tr>
      <w:tr w:rsidR="00766AC9" w:rsidRPr="00F856CE" w:rsidTr="00CF1847">
        <w:trPr>
          <w:trHeight w:val="1245"/>
        </w:trPr>
        <w:tc>
          <w:tcPr>
            <w:tcW w:w="3780" w:type="dxa"/>
          </w:tcPr>
          <w:p w:rsidR="00766AC9" w:rsidRPr="008D1C86" w:rsidRDefault="00766AC9" w:rsidP="008D1C86">
            <w:pPr>
              <w:rPr>
                <w:rFonts w:ascii="Arial" w:hAnsi="Arial" w:cs="Arial"/>
                <w:b/>
                <w:sz w:val="24"/>
                <w:szCs w:val="24"/>
              </w:rPr>
            </w:pPr>
            <w:r w:rsidRPr="008D1C86">
              <w:rPr>
                <w:rFonts w:ascii="Arial" w:hAnsi="Arial" w:cs="Arial"/>
                <w:b/>
                <w:sz w:val="24"/>
                <w:szCs w:val="24"/>
              </w:rPr>
              <w:t xml:space="preserve">Professional Advisor </w:t>
            </w:r>
          </w:p>
        </w:tc>
        <w:tc>
          <w:tcPr>
            <w:tcW w:w="5576" w:type="dxa"/>
          </w:tcPr>
          <w:p w:rsidR="00766AC9" w:rsidRPr="008D1C86" w:rsidRDefault="00766AC9" w:rsidP="008D1C86">
            <w:pPr>
              <w:rPr>
                <w:rFonts w:ascii="Arial" w:hAnsi="Arial" w:cs="Arial"/>
                <w:sz w:val="24"/>
                <w:szCs w:val="24"/>
              </w:rPr>
            </w:pPr>
            <w:r w:rsidRPr="008D1C86">
              <w:rPr>
                <w:rFonts w:ascii="Arial" w:hAnsi="Arial" w:cs="Arial"/>
                <w:sz w:val="24"/>
                <w:szCs w:val="24"/>
              </w:rPr>
              <w:t xml:space="preserve">Provides </w:t>
            </w:r>
            <w:r w:rsidR="009C7C8E">
              <w:rPr>
                <w:rFonts w:ascii="Arial" w:hAnsi="Arial" w:cs="Arial"/>
                <w:sz w:val="24"/>
                <w:szCs w:val="24"/>
              </w:rPr>
              <w:t xml:space="preserve">scientific </w:t>
            </w:r>
            <w:r w:rsidRPr="008D1C86">
              <w:rPr>
                <w:rFonts w:ascii="Arial" w:hAnsi="Arial" w:cs="Arial"/>
                <w:sz w:val="24"/>
                <w:szCs w:val="24"/>
              </w:rPr>
              <w:t xml:space="preserve">advice with respect to alignment of the programme to the MSC division and specialism curricula frameworks and learning outcomes. </w:t>
            </w:r>
          </w:p>
        </w:tc>
      </w:tr>
      <w:tr w:rsidR="00766AC9" w:rsidRPr="00F856CE" w:rsidTr="00CF1847">
        <w:trPr>
          <w:trHeight w:val="1323"/>
        </w:trPr>
        <w:tc>
          <w:tcPr>
            <w:tcW w:w="3780" w:type="dxa"/>
          </w:tcPr>
          <w:p w:rsidR="00766AC9" w:rsidRPr="008D1C86" w:rsidRDefault="00766AC9" w:rsidP="008D1C86">
            <w:pPr>
              <w:rPr>
                <w:rFonts w:ascii="Arial" w:hAnsi="Arial" w:cs="Arial"/>
                <w:b/>
                <w:sz w:val="24"/>
                <w:szCs w:val="24"/>
              </w:rPr>
            </w:pPr>
            <w:r w:rsidRPr="008D1C86">
              <w:rPr>
                <w:rFonts w:ascii="Arial" w:hAnsi="Arial" w:cs="Arial"/>
                <w:b/>
                <w:sz w:val="24"/>
                <w:szCs w:val="24"/>
              </w:rPr>
              <w:t>Patient/Lay Representative</w:t>
            </w:r>
          </w:p>
        </w:tc>
        <w:tc>
          <w:tcPr>
            <w:tcW w:w="5576" w:type="dxa"/>
          </w:tcPr>
          <w:p w:rsidR="00766AC9" w:rsidRPr="008D1C86" w:rsidRDefault="00766AC9" w:rsidP="008D1C86">
            <w:pPr>
              <w:rPr>
                <w:rFonts w:ascii="Arial" w:hAnsi="Arial" w:cs="Arial"/>
                <w:sz w:val="24"/>
                <w:szCs w:val="24"/>
              </w:rPr>
            </w:pPr>
            <w:r w:rsidRPr="008D1C86">
              <w:rPr>
                <w:rFonts w:ascii="Arial" w:hAnsi="Arial" w:cs="Arial"/>
                <w:sz w:val="24"/>
                <w:szCs w:val="24"/>
              </w:rPr>
              <w:t>Advises on programme design, delivery, development and quality assurance and patient/lay involvement at all levels of the programme.</w:t>
            </w:r>
          </w:p>
        </w:tc>
      </w:tr>
      <w:tr w:rsidR="00766AC9" w:rsidTr="00CF1847">
        <w:tc>
          <w:tcPr>
            <w:tcW w:w="3780" w:type="dxa"/>
          </w:tcPr>
          <w:p w:rsidR="00766AC9" w:rsidRPr="008D1C86" w:rsidRDefault="00766AC9" w:rsidP="008D1C86">
            <w:pPr>
              <w:rPr>
                <w:rFonts w:ascii="Arial" w:hAnsi="Arial" w:cs="Arial"/>
                <w:b/>
                <w:sz w:val="24"/>
                <w:szCs w:val="24"/>
              </w:rPr>
            </w:pPr>
            <w:r w:rsidRPr="008D1C86">
              <w:rPr>
                <w:rFonts w:ascii="Arial" w:hAnsi="Arial" w:cs="Arial"/>
                <w:b/>
                <w:sz w:val="24"/>
                <w:szCs w:val="24"/>
              </w:rPr>
              <w:t>Representative from the Academy for Healthcare Science</w:t>
            </w:r>
          </w:p>
        </w:tc>
        <w:tc>
          <w:tcPr>
            <w:tcW w:w="5576" w:type="dxa"/>
          </w:tcPr>
          <w:p w:rsidR="00766AC9" w:rsidRPr="008D1C86" w:rsidRDefault="00766AC9" w:rsidP="008D1C86">
            <w:pPr>
              <w:rPr>
                <w:rFonts w:ascii="Arial" w:hAnsi="Arial" w:cs="Arial"/>
                <w:sz w:val="24"/>
                <w:szCs w:val="24"/>
              </w:rPr>
            </w:pPr>
            <w:r w:rsidRPr="008D1C86">
              <w:rPr>
                <w:rFonts w:ascii="Arial" w:hAnsi="Arial" w:cs="Arial"/>
                <w:sz w:val="24"/>
                <w:szCs w:val="24"/>
              </w:rPr>
              <w:t>Advises on Education and Training quality and standards.</w:t>
            </w:r>
          </w:p>
        </w:tc>
      </w:tr>
    </w:tbl>
    <w:p w:rsidR="005039E2" w:rsidRPr="002E7875" w:rsidRDefault="005039E2" w:rsidP="002E7875">
      <w:pPr>
        <w:pStyle w:val="Default"/>
        <w:jc w:val="both"/>
        <w:rPr>
          <w:b/>
          <w:bCs/>
          <w:highlight w:val="lightGray"/>
        </w:rPr>
      </w:pPr>
    </w:p>
    <w:p w:rsidR="005039E2" w:rsidRPr="002E7875" w:rsidRDefault="005039E2" w:rsidP="002E7875">
      <w:pPr>
        <w:pStyle w:val="Default"/>
        <w:jc w:val="both"/>
      </w:pPr>
      <w:r w:rsidRPr="002E7875">
        <w:rPr>
          <w:b/>
          <w:bCs/>
        </w:rPr>
        <w:t>4.</w:t>
      </w:r>
      <w:r w:rsidR="008D1C86">
        <w:rPr>
          <w:b/>
          <w:bCs/>
        </w:rPr>
        <w:t>2</w:t>
      </w:r>
      <w:r w:rsidRPr="002E7875">
        <w:t xml:space="preserve"> The information below provides specific guidance on the likely topics for discussion with the programme leaders, the students, the mentors and practice teachers with employers (service managers) patients and carers</w:t>
      </w:r>
      <w:r w:rsidR="00C449BD">
        <w:t>.</w:t>
      </w:r>
    </w:p>
    <w:p w:rsidR="005039E2" w:rsidRPr="002E7875" w:rsidRDefault="005039E2" w:rsidP="002E7875">
      <w:pPr>
        <w:pStyle w:val="Default"/>
        <w:jc w:val="both"/>
        <w:rPr>
          <w:b/>
          <w:bCs/>
        </w:rPr>
      </w:pPr>
    </w:p>
    <w:p w:rsidR="000608A5" w:rsidRDefault="000608A5" w:rsidP="002E7875">
      <w:pPr>
        <w:pStyle w:val="Default"/>
        <w:jc w:val="both"/>
        <w:rPr>
          <w:b/>
          <w:bCs/>
        </w:rPr>
      </w:pPr>
    </w:p>
    <w:p w:rsidR="00D3725D" w:rsidRDefault="00D3725D" w:rsidP="002E7875">
      <w:pPr>
        <w:pStyle w:val="Default"/>
        <w:jc w:val="both"/>
        <w:rPr>
          <w:rFonts w:ascii="Arial Bold" w:eastAsia="Times New Roman" w:hAnsi="Arial Bold"/>
          <w:b/>
          <w:color w:val="000080"/>
        </w:rPr>
      </w:pPr>
    </w:p>
    <w:p w:rsidR="00D3725D" w:rsidRDefault="00D3725D" w:rsidP="002E7875">
      <w:pPr>
        <w:pStyle w:val="Default"/>
        <w:jc w:val="both"/>
        <w:rPr>
          <w:rFonts w:ascii="Arial Bold" w:eastAsia="Times New Roman" w:hAnsi="Arial Bold"/>
          <w:b/>
          <w:color w:val="000080"/>
        </w:rPr>
      </w:pPr>
    </w:p>
    <w:p w:rsidR="00CF1847" w:rsidRDefault="00CF1847" w:rsidP="002E7875">
      <w:pPr>
        <w:pStyle w:val="Default"/>
        <w:jc w:val="both"/>
        <w:rPr>
          <w:rFonts w:ascii="Arial Bold" w:eastAsia="Times New Roman" w:hAnsi="Arial Bold"/>
          <w:b/>
          <w:color w:val="000080"/>
        </w:rPr>
      </w:pPr>
    </w:p>
    <w:p w:rsidR="00D3725D" w:rsidRDefault="00D3725D" w:rsidP="002E7875">
      <w:pPr>
        <w:pStyle w:val="Default"/>
        <w:jc w:val="both"/>
        <w:rPr>
          <w:rFonts w:ascii="Arial Bold" w:eastAsia="Times New Roman" w:hAnsi="Arial Bold"/>
          <w:b/>
          <w:color w:val="000080"/>
        </w:rPr>
      </w:pPr>
    </w:p>
    <w:p w:rsidR="00D3725D" w:rsidRDefault="00D3725D" w:rsidP="002E7875">
      <w:pPr>
        <w:pStyle w:val="Default"/>
        <w:jc w:val="both"/>
        <w:rPr>
          <w:rFonts w:ascii="Arial Bold" w:eastAsia="Times New Roman" w:hAnsi="Arial Bold"/>
          <w:b/>
          <w:color w:val="000080"/>
        </w:rPr>
      </w:pPr>
    </w:p>
    <w:p w:rsidR="00D3725D" w:rsidRDefault="00D3725D" w:rsidP="002E7875">
      <w:pPr>
        <w:pStyle w:val="Default"/>
        <w:jc w:val="both"/>
        <w:rPr>
          <w:rFonts w:ascii="Arial Bold" w:eastAsia="Times New Roman" w:hAnsi="Arial Bold"/>
          <w:b/>
          <w:color w:val="000080"/>
        </w:rPr>
      </w:pPr>
    </w:p>
    <w:p w:rsidR="00F9134F" w:rsidRDefault="00F9134F" w:rsidP="002E7875">
      <w:pPr>
        <w:pStyle w:val="Default"/>
        <w:jc w:val="both"/>
        <w:rPr>
          <w:rFonts w:ascii="Arial Bold" w:eastAsia="Times New Roman" w:hAnsi="Arial Bold"/>
          <w:b/>
          <w:color w:val="000080"/>
        </w:rPr>
      </w:pPr>
    </w:p>
    <w:p w:rsidR="00F9134F" w:rsidRDefault="00F9134F" w:rsidP="002E7875">
      <w:pPr>
        <w:pStyle w:val="Default"/>
        <w:jc w:val="both"/>
        <w:rPr>
          <w:rFonts w:ascii="Arial Bold" w:eastAsia="Times New Roman" w:hAnsi="Arial Bold"/>
          <w:b/>
          <w:color w:val="000080"/>
        </w:rPr>
      </w:pPr>
    </w:p>
    <w:p w:rsidR="005039E2" w:rsidRPr="002E7875" w:rsidRDefault="005039E2" w:rsidP="002E7875">
      <w:pPr>
        <w:pStyle w:val="Default"/>
        <w:jc w:val="both"/>
        <w:rPr>
          <w:b/>
          <w:bCs/>
        </w:rPr>
      </w:pPr>
      <w:r w:rsidRPr="00BE369C">
        <w:rPr>
          <w:rFonts w:ascii="Arial Bold" w:eastAsia="Times New Roman" w:hAnsi="Arial Bold"/>
          <w:b/>
          <w:color w:val="000080"/>
        </w:rPr>
        <w:lastRenderedPageBreak/>
        <w:t>5. MEETING WITH PROGRAMME LEADERS</w:t>
      </w:r>
    </w:p>
    <w:p w:rsidR="005039E2" w:rsidRPr="002E7875" w:rsidRDefault="005039E2" w:rsidP="002E7875">
      <w:pPr>
        <w:pStyle w:val="Default"/>
        <w:jc w:val="both"/>
        <w:rPr>
          <w:b/>
          <w:bCs/>
        </w:rPr>
      </w:pPr>
    </w:p>
    <w:p w:rsidR="005039E2" w:rsidRPr="002E7875" w:rsidRDefault="005039E2" w:rsidP="008D1C86">
      <w:pPr>
        <w:pStyle w:val="Default"/>
        <w:jc w:val="both"/>
        <w:rPr>
          <w:b/>
          <w:bCs/>
        </w:rPr>
      </w:pPr>
      <w:r w:rsidRPr="008D1C86">
        <w:rPr>
          <w:b/>
          <w:bCs/>
        </w:rPr>
        <w:t xml:space="preserve">5.1 </w:t>
      </w:r>
      <w:r w:rsidRPr="002E7875">
        <w:rPr>
          <w:b/>
          <w:bCs/>
        </w:rPr>
        <w:t xml:space="preserve">Topics for discussion will usually include: </w:t>
      </w:r>
    </w:p>
    <w:p w:rsidR="005039E2" w:rsidRPr="002E7875" w:rsidRDefault="005039E2" w:rsidP="002E7875">
      <w:pPr>
        <w:pStyle w:val="Default"/>
        <w:ind w:left="540"/>
        <w:jc w:val="both"/>
      </w:pPr>
    </w:p>
    <w:p w:rsidR="005039E2" w:rsidRPr="002E7875" w:rsidRDefault="005039E2" w:rsidP="00CE4E55">
      <w:pPr>
        <w:pStyle w:val="Default"/>
        <w:numPr>
          <w:ilvl w:val="1"/>
          <w:numId w:val="32"/>
        </w:numPr>
        <w:ind w:left="709" w:hanging="425"/>
        <w:jc w:val="both"/>
      </w:pPr>
      <w:r w:rsidRPr="002E7875">
        <w:t>Action taken in relation to recommend</w:t>
      </w:r>
      <w:r w:rsidRPr="008D1C86">
        <w:t>a</w:t>
      </w:r>
      <w:r w:rsidRPr="002E7875">
        <w:t>tions made wh</w:t>
      </w:r>
      <w:r w:rsidR="00761077">
        <w:t>en the programme was accredited;</w:t>
      </w:r>
      <w:r w:rsidRPr="002E7875">
        <w:t xml:space="preserve"> </w:t>
      </w:r>
    </w:p>
    <w:p w:rsidR="005039E2" w:rsidRPr="002E7875" w:rsidRDefault="005039E2" w:rsidP="00CE4E55">
      <w:pPr>
        <w:pStyle w:val="Default"/>
        <w:numPr>
          <w:ilvl w:val="1"/>
          <w:numId w:val="32"/>
        </w:numPr>
        <w:ind w:left="709" w:hanging="425"/>
        <w:jc w:val="both"/>
      </w:pPr>
      <w:r w:rsidRPr="002E7875">
        <w:t>Any major/minor amendments made s</w:t>
      </w:r>
      <w:r w:rsidR="00761077">
        <w:t>ince the programme was approved;</w:t>
      </w:r>
      <w:r w:rsidRPr="002E7875">
        <w:t xml:space="preserve"> </w:t>
      </w:r>
    </w:p>
    <w:p w:rsidR="005039E2" w:rsidRPr="002E7875" w:rsidRDefault="00761077" w:rsidP="00CE4E55">
      <w:pPr>
        <w:pStyle w:val="Default"/>
        <w:numPr>
          <w:ilvl w:val="1"/>
          <w:numId w:val="32"/>
        </w:numPr>
        <w:ind w:left="709" w:hanging="425"/>
        <w:jc w:val="both"/>
      </w:pPr>
      <w:r>
        <w:t>The impact of any changes made;</w:t>
      </w:r>
    </w:p>
    <w:p w:rsidR="005039E2" w:rsidRPr="002E7875" w:rsidRDefault="005039E2" w:rsidP="00CE4E55">
      <w:pPr>
        <w:pStyle w:val="Default"/>
        <w:numPr>
          <w:ilvl w:val="1"/>
          <w:numId w:val="32"/>
        </w:numPr>
        <w:ind w:left="709" w:hanging="425"/>
        <w:jc w:val="both"/>
      </w:pPr>
      <w:r w:rsidRPr="002E7875">
        <w:t>Level of resources available to support programme delivery</w:t>
      </w:r>
      <w:r w:rsidR="00761077">
        <w:t>;</w:t>
      </w:r>
      <w:r w:rsidRPr="002E7875">
        <w:t xml:space="preserve"> </w:t>
      </w:r>
    </w:p>
    <w:p w:rsidR="005039E2" w:rsidRPr="002E7875" w:rsidRDefault="005039E2" w:rsidP="00CE4E55">
      <w:pPr>
        <w:pStyle w:val="Default"/>
        <w:numPr>
          <w:ilvl w:val="1"/>
          <w:numId w:val="32"/>
        </w:numPr>
        <w:ind w:left="709" w:hanging="425"/>
        <w:jc w:val="both"/>
      </w:pPr>
      <w:r w:rsidRPr="002E7875">
        <w:t>Preparation of</w:t>
      </w:r>
      <w:r w:rsidR="004F71CD" w:rsidRPr="002E7875">
        <w:t xml:space="preserve"> student</w:t>
      </w:r>
      <w:r w:rsidRPr="002E7875">
        <w:t xml:space="preserve"> interview panel members</w:t>
      </w:r>
      <w:r w:rsidR="00761077">
        <w:t xml:space="preserve"> and format of interviews;</w:t>
      </w:r>
      <w:r w:rsidRPr="002E7875">
        <w:t xml:space="preserve"> </w:t>
      </w:r>
    </w:p>
    <w:p w:rsidR="005039E2" w:rsidRPr="002E7875" w:rsidRDefault="00761077" w:rsidP="00CE4E55">
      <w:pPr>
        <w:pStyle w:val="Default"/>
        <w:numPr>
          <w:ilvl w:val="1"/>
          <w:numId w:val="32"/>
        </w:numPr>
        <w:ind w:left="709" w:hanging="425"/>
        <w:jc w:val="both"/>
      </w:pPr>
      <w:r>
        <w:t>Application of APEL systems;</w:t>
      </w:r>
    </w:p>
    <w:p w:rsidR="005039E2" w:rsidRPr="002E7875" w:rsidRDefault="004F71CD" w:rsidP="00CE4E55">
      <w:pPr>
        <w:pStyle w:val="Default"/>
        <w:numPr>
          <w:ilvl w:val="1"/>
          <w:numId w:val="32"/>
        </w:numPr>
        <w:ind w:left="709" w:hanging="425"/>
        <w:jc w:val="both"/>
      </w:pPr>
      <w:r w:rsidRPr="002E7875">
        <w:t xml:space="preserve">Teaching and learning strategy and </w:t>
      </w:r>
      <w:r w:rsidR="00C372C6">
        <w:t>approaches o</w:t>
      </w:r>
      <w:r w:rsidR="00C372C6" w:rsidRPr="002E7875">
        <w:t>f</w:t>
      </w:r>
      <w:r w:rsidR="00FD57DB" w:rsidRPr="002E7875">
        <w:t xml:space="preserve"> MSC learning </w:t>
      </w:r>
      <w:r w:rsidR="00761077">
        <w:t>outcomes;</w:t>
      </w:r>
      <w:r w:rsidR="005039E2" w:rsidRPr="002E7875">
        <w:t xml:space="preserve"> </w:t>
      </w:r>
    </w:p>
    <w:p w:rsidR="005039E2" w:rsidRPr="002E7875" w:rsidRDefault="00FD57DB" w:rsidP="00CE4E55">
      <w:pPr>
        <w:pStyle w:val="Default"/>
        <w:numPr>
          <w:ilvl w:val="1"/>
          <w:numId w:val="32"/>
        </w:numPr>
        <w:ind w:left="709" w:hanging="425"/>
        <w:jc w:val="both"/>
      </w:pPr>
      <w:r w:rsidRPr="002E7875">
        <w:t>Assess</w:t>
      </w:r>
      <w:r w:rsidR="004F71CD" w:rsidRPr="002E7875">
        <w:t>ment</w:t>
      </w:r>
      <w:r w:rsidR="00761077">
        <w:t xml:space="preserve"> strategy and quality assurance;</w:t>
      </w:r>
      <w:r w:rsidR="005039E2" w:rsidRPr="002E7875">
        <w:t xml:space="preserve"> </w:t>
      </w:r>
    </w:p>
    <w:p w:rsidR="005039E2" w:rsidRPr="002E7875" w:rsidRDefault="005039E2" w:rsidP="00CE4E55">
      <w:pPr>
        <w:pStyle w:val="Default"/>
        <w:numPr>
          <w:ilvl w:val="1"/>
          <w:numId w:val="32"/>
        </w:numPr>
        <w:ind w:left="709" w:hanging="425"/>
        <w:jc w:val="both"/>
      </w:pPr>
      <w:r w:rsidRPr="002E7875">
        <w:t>How specific key risks are addressed (e.g. ongoing checks on the conduct of students throughout the programme, operation of Fitn</w:t>
      </w:r>
      <w:r w:rsidR="00761077">
        <w:t>ess to Practise Committees etc);</w:t>
      </w:r>
      <w:r w:rsidRPr="002E7875">
        <w:t xml:space="preserve">  </w:t>
      </w:r>
    </w:p>
    <w:p w:rsidR="005039E2" w:rsidRPr="002E7875" w:rsidRDefault="005039E2" w:rsidP="00CE4E55">
      <w:pPr>
        <w:pStyle w:val="Default"/>
        <w:numPr>
          <w:ilvl w:val="1"/>
          <w:numId w:val="32"/>
        </w:numPr>
        <w:ind w:left="709" w:hanging="425"/>
        <w:jc w:val="both"/>
      </w:pPr>
      <w:r w:rsidRPr="002E7875">
        <w:t>Current issues in the support/collaborative arrangemen</w:t>
      </w:r>
      <w:r w:rsidR="00761077">
        <w:t>ts with the Service partner(s);</w:t>
      </w:r>
    </w:p>
    <w:p w:rsidR="005039E2" w:rsidRPr="002E7875" w:rsidRDefault="005039E2" w:rsidP="00CE4E55">
      <w:pPr>
        <w:pStyle w:val="Default"/>
        <w:numPr>
          <w:ilvl w:val="1"/>
          <w:numId w:val="32"/>
        </w:numPr>
        <w:ind w:left="709" w:hanging="425"/>
        <w:jc w:val="both"/>
      </w:pPr>
      <w:r w:rsidRPr="002E7875">
        <w:t>Contribution of the multidisciplinary team and service users and carer</w:t>
      </w:r>
      <w:r w:rsidR="00761077">
        <w:t>s to the learning opportunities;</w:t>
      </w:r>
      <w:r w:rsidRPr="002E7875">
        <w:t xml:space="preserve"> </w:t>
      </w:r>
    </w:p>
    <w:p w:rsidR="005039E2" w:rsidRPr="002E7875" w:rsidRDefault="005039E2" w:rsidP="00CE4E55">
      <w:pPr>
        <w:pStyle w:val="Default"/>
        <w:numPr>
          <w:ilvl w:val="1"/>
          <w:numId w:val="32"/>
        </w:numPr>
        <w:ind w:left="709" w:hanging="425"/>
        <w:jc w:val="both"/>
      </w:pPr>
      <w:r w:rsidRPr="002E7875">
        <w:t xml:space="preserve">Methods of seeking service users and </w:t>
      </w:r>
      <w:r w:rsidR="00D3725D" w:rsidRPr="002E7875">
        <w:t>patients</w:t>
      </w:r>
      <w:r w:rsidR="00D3725D">
        <w:rPr>
          <w:rFonts w:eastAsia="MS Mincho" w:hAnsi="MS Mincho"/>
        </w:rPr>
        <w:t>’</w:t>
      </w:r>
      <w:r w:rsidR="00D3725D" w:rsidRPr="002E7875">
        <w:t xml:space="preserve"> views</w:t>
      </w:r>
      <w:r w:rsidRPr="002E7875">
        <w:t xml:space="preserve"> on the care offered to them by students, and their level of awareness of the role of students and </w:t>
      </w:r>
      <w:r w:rsidR="00761077">
        <w:t>the programme;</w:t>
      </w:r>
      <w:r w:rsidRPr="002E7875">
        <w:t xml:space="preserve"> </w:t>
      </w:r>
    </w:p>
    <w:p w:rsidR="005039E2" w:rsidRPr="002E7875" w:rsidRDefault="005039E2" w:rsidP="00CE4E55">
      <w:pPr>
        <w:pStyle w:val="Default"/>
        <w:numPr>
          <w:ilvl w:val="1"/>
          <w:numId w:val="32"/>
        </w:numPr>
        <w:ind w:left="709" w:hanging="425"/>
        <w:jc w:val="both"/>
      </w:pPr>
      <w:r w:rsidRPr="002E7875">
        <w:t xml:space="preserve">Impact of changes made to meet the requirements of another regulatory body e.g. the Health </w:t>
      </w:r>
      <w:r w:rsidR="004F71CD" w:rsidRPr="002E7875">
        <w:t xml:space="preserve">Care </w:t>
      </w:r>
      <w:r w:rsidRPr="002E7875">
        <w:t>Professions Council, on meeting</w:t>
      </w:r>
      <w:r w:rsidR="00761077">
        <w:t xml:space="preserve"> MSC standards and requirements;</w:t>
      </w:r>
      <w:r w:rsidRPr="002E7875">
        <w:t xml:space="preserve"> </w:t>
      </w:r>
    </w:p>
    <w:p w:rsidR="005039E2" w:rsidRPr="002E7875" w:rsidRDefault="005039E2" w:rsidP="00CE4E55">
      <w:pPr>
        <w:pStyle w:val="Default"/>
        <w:numPr>
          <w:ilvl w:val="1"/>
          <w:numId w:val="32"/>
        </w:numPr>
        <w:ind w:left="709" w:hanging="425"/>
        <w:jc w:val="both"/>
      </w:pPr>
      <w:r w:rsidRPr="002E7875">
        <w:t>Any cha</w:t>
      </w:r>
      <w:r w:rsidR="00761077">
        <w:t>nges anticipated in the future;</w:t>
      </w:r>
    </w:p>
    <w:p w:rsidR="00C372C6" w:rsidRDefault="005039E2" w:rsidP="00CE4E55">
      <w:pPr>
        <w:pStyle w:val="Default"/>
        <w:numPr>
          <w:ilvl w:val="1"/>
          <w:numId w:val="32"/>
        </w:numPr>
        <w:ind w:left="709" w:hanging="425"/>
        <w:jc w:val="both"/>
      </w:pPr>
      <w:r w:rsidRPr="002E7875">
        <w:t>Any issues programme leaders anticip</w:t>
      </w:r>
      <w:r w:rsidR="00761077">
        <w:t>ate may arise during the event;</w:t>
      </w:r>
    </w:p>
    <w:p w:rsidR="004F71CD" w:rsidRPr="002E7875" w:rsidRDefault="004F71CD" w:rsidP="00CE4E55">
      <w:pPr>
        <w:pStyle w:val="Default"/>
        <w:numPr>
          <w:ilvl w:val="1"/>
          <w:numId w:val="32"/>
        </w:numPr>
        <w:ind w:left="709" w:hanging="425"/>
        <w:jc w:val="both"/>
      </w:pPr>
      <w:r w:rsidRPr="002E7875">
        <w:t>Preparation for employment</w:t>
      </w:r>
    </w:p>
    <w:p w:rsidR="008D1C86" w:rsidRDefault="008D1C86" w:rsidP="002E7875">
      <w:pPr>
        <w:pStyle w:val="Default"/>
        <w:jc w:val="both"/>
        <w:rPr>
          <w:b/>
          <w:bCs/>
        </w:rPr>
      </w:pPr>
    </w:p>
    <w:p w:rsidR="005039E2" w:rsidRPr="00BE369C" w:rsidRDefault="005039E2" w:rsidP="002E7875">
      <w:pPr>
        <w:pStyle w:val="Default"/>
        <w:jc w:val="both"/>
        <w:rPr>
          <w:rFonts w:ascii="Arial Bold" w:eastAsia="Times New Roman" w:hAnsi="Arial Bold"/>
          <w:b/>
          <w:color w:val="000080"/>
        </w:rPr>
      </w:pPr>
      <w:r w:rsidRPr="00BE369C">
        <w:rPr>
          <w:rFonts w:ascii="Arial Bold" w:eastAsia="Times New Roman" w:hAnsi="Arial Bold"/>
          <w:b/>
          <w:color w:val="000080"/>
        </w:rPr>
        <w:t xml:space="preserve">6. MEETING WITH STUDENTS </w:t>
      </w:r>
    </w:p>
    <w:p w:rsidR="00C372C6" w:rsidRPr="002E7875" w:rsidRDefault="00C372C6" w:rsidP="002E7875">
      <w:pPr>
        <w:pStyle w:val="Default"/>
        <w:jc w:val="both"/>
        <w:rPr>
          <w:b/>
          <w:bCs/>
        </w:rPr>
      </w:pPr>
    </w:p>
    <w:p w:rsidR="005039E2" w:rsidRPr="002E7875" w:rsidRDefault="005039E2" w:rsidP="002E7875">
      <w:pPr>
        <w:pStyle w:val="Default"/>
        <w:jc w:val="both"/>
      </w:pPr>
      <w:r w:rsidRPr="002E7875">
        <w:rPr>
          <w:b/>
          <w:bCs/>
        </w:rPr>
        <w:t>6.1</w:t>
      </w:r>
      <w:r w:rsidRPr="002E7875">
        <w:t xml:space="preserve"> Reviewers will meet and hold discussions with students from each programme being monitored. The students should be representative of the whole cohort in age, sex, and ethnic background. Where there are significant numbers of students on different programmes, the Chair will require more than one group of students. </w:t>
      </w:r>
    </w:p>
    <w:p w:rsidR="007A03ED" w:rsidRDefault="007A03ED" w:rsidP="007A03ED">
      <w:pPr>
        <w:pStyle w:val="Default"/>
        <w:jc w:val="both"/>
      </w:pPr>
    </w:p>
    <w:p w:rsidR="005039E2" w:rsidRPr="002E7875" w:rsidRDefault="005039E2" w:rsidP="007A03ED">
      <w:pPr>
        <w:pStyle w:val="Default"/>
        <w:jc w:val="both"/>
        <w:rPr>
          <w:b/>
          <w:bCs/>
        </w:rPr>
      </w:pPr>
      <w:r w:rsidRPr="002E7875">
        <w:rPr>
          <w:b/>
          <w:bCs/>
        </w:rPr>
        <w:t xml:space="preserve">Topics for discussion will usually include: </w:t>
      </w:r>
    </w:p>
    <w:p w:rsidR="005039E2" w:rsidRPr="002E7875" w:rsidRDefault="005039E2" w:rsidP="002E7875">
      <w:pPr>
        <w:pStyle w:val="Default"/>
        <w:jc w:val="both"/>
      </w:pPr>
    </w:p>
    <w:p w:rsidR="005039E2" w:rsidRPr="002E7875" w:rsidRDefault="005039E2" w:rsidP="00CE4E55">
      <w:pPr>
        <w:pStyle w:val="Default"/>
        <w:numPr>
          <w:ilvl w:val="1"/>
          <w:numId w:val="34"/>
        </w:numPr>
        <w:ind w:left="709" w:hanging="425"/>
        <w:jc w:val="both"/>
      </w:pPr>
      <w:r w:rsidRPr="002E7875">
        <w:t xml:space="preserve">Access to and engagement with the learning opportunities (e.g. are the teaching sessions and </w:t>
      </w:r>
      <w:r w:rsidR="00DF1F3F">
        <w:t>work</w:t>
      </w:r>
      <w:r w:rsidR="0001711A">
        <w:t>-</w:t>
      </w:r>
      <w:r w:rsidR="00DF1F3F">
        <w:t xml:space="preserve">based </w:t>
      </w:r>
      <w:r w:rsidRPr="002E7875">
        <w:t xml:space="preserve">practice </w:t>
      </w:r>
      <w:r w:rsidR="00DF1F3F">
        <w:t>learning</w:t>
      </w:r>
      <w:r w:rsidRPr="002E7875">
        <w:t xml:space="preserve"> stimulating, accessib</w:t>
      </w:r>
      <w:r w:rsidR="00C449BD">
        <w:t xml:space="preserve">le, relevant and challenging?) </w:t>
      </w:r>
    </w:p>
    <w:p w:rsidR="005039E2" w:rsidRDefault="005039E2" w:rsidP="00CE4E55">
      <w:pPr>
        <w:pStyle w:val="Default"/>
        <w:numPr>
          <w:ilvl w:val="1"/>
          <w:numId w:val="34"/>
        </w:numPr>
        <w:ind w:left="709" w:hanging="425"/>
        <w:jc w:val="both"/>
      </w:pPr>
      <w:r w:rsidRPr="002E7875">
        <w:t>Clarity of the aims and purposes of the programme (e.g. Can students see how the programme is providing good preparation for meeting the relevant standards and proficiencies / competencies for practice)</w:t>
      </w:r>
      <w:r w:rsidR="00761077">
        <w:t>;</w:t>
      </w:r>
      <w:r w:rsidRPr="002E7875">
        <w:t xml:space="preserve"> </w:t>
      </w:r>
    </w:p>
    <w:p w:rsidR="005039E2" w:rsidRPr="002E7875" w:rsidRDefault="005039E2" w:rsidP="00CE4E55">
      <w:pPr>
        <w:pStyle w:val="Default"/>
        <w:numPr>
          <w:ilvl w:val="1"/>
          <w:numId w:val="34"/>
        </w:numPr>
        <w:ind w:left="709" w:hanging="425"/>
        <w:jc w:val="both"/>
      </w:pPr>
      <w:r w:rsidRPr="002E7875">
        <w:t>Coherence within the programme including links between university based a</w:t>
      </w:r>
      <w:r w:rsidR="00761077">
        <w:t xml:space="preserve">nd </w:t>
      </w:r>
      <w:r w:rsidR="00DF1F3F">
        <w:t>work</w:t>
      </w:r>
      <w:r w:rsidR="0001711A">
        <w:t>-</w:t>
      </w:r>
      <w:r w:rsidR="00DF1F3F">
        <w:t xml:space="preserve">based </w:t>
      </w:r>
      <w:r w:rsidR="00761077">
        <w:t>practice learning;</w:t>
      </w:r>
    </w:p>
    <w:p w:rsidR="005039E2" w:rsidRPr="002E7875" w:rsidRDefault="005039E2" w:rsidP="00CE4E55">
      <w:pPr>
        <w:pStyle w:val="Default"/>
        <w:numPr>
          <w:ilvl w:val="1"/>
          <w:numId w:val="34"/>
        </w:numPr>
        <w:ind w:left="709" w:hanging="425"/>
        <w:jc w:val="both"/>
      </w:pPr>
      <w:r w:rsidRPr="002E7875">
        <w:lastRenderedPageBreak/>
        <w:t xml:space="preserve">The </w:t>
      </w:r>
      <w:r w:rsidR="00DF1F3F">
        <w:t>work</w:t>
      </w:r>
      <w:r w:rsidR="0001711A">
        <w:t>-</w:t>
      </w:r>
      <w:r w:rsidR="00DF1F3F">
        <w:t xml:space="preserve">based </w:t>
      </w:r>
      <w:r w:rsidRPr="002E7875">
        <w:t>practice experiences (including breadth, balance and suitability)</w:t>
      </w:r>
      <w:r w:rsidR="00761077">
        <w:t>;</w:t>
      </w:r>
      <w:r w:rsidRPr="002E7875">
        <w:t xml:space="preserve"> </w:t>
      </w:r>
    </w:p>
    <w:p w:rsidR="005039E2" w:rsidRPr="002E7875" w:rsidRDefault="004F71CD" w:rsidP="00CE4E55">
      <w:pPr>
        <w:pStyle w:val="Default"/>
        <w:numPr>
          <w:ilvl w:val="1"/>
          <w:numId w:val="34"/>
        </w:numPr>
        <w:ind w:left="709" w:hanging="425"/>
        <w:jc w:val="both"/>
      </w:pPr>
      <w:r w:rsidRPr="002E7875">
        <w:t>A</w:t>
      </w:r>
      <w:r w:rsidR="005039E2" w:rsidRPr="002E7875">
        <w:t xml:space="preserve">ssessment </w:t>
      </w:r>
      <w:r w:rsidRPr="002E7875">
        <w:t xml:space="preserve">programme </w:t>
      </w:r>
      <w:r w:rsidR="005039E2" w:rsidRPr="002E7875">
        <w:t xml:space="preserve">including its relevance and the provision </w:t>
      </w:r>
      <w:r w:rsidR="00761077">
        <w:t>of support feedback and review;</w:t>
      </w:r>
    </w:p>
    <w:p w:rsidR="005039E2" w:rsidRPr="002E7875" w:rsidRDefault="005039E2" w:rsidP="00CE4E55">
      <w:pPr>
        <w:pStyle w:val="Default"/>
        <w:numPr>
          <w:ilvl w:val="1"/>
          <w:numId w:val="34"/>
        </w:numPr>
        <w:ind w:left="709" w:hanging="425"/>
        <w:jc w:val="both"/>
      </w:pPr>
      <w:r w:rsidRPr="002E7875">
        <w:t>Individual support including the working relationships with lecturers, supervisors, mentors and practice teachers and the availability of help in the univers</w:t>
      </w:r>
      <w:r w:rsidR="00761077">
        <w:t>ity and from service providers;</w:t>
      </w:r>
    </w:p>
    <w:p w:rsidR="004F71CD" w:rsidRPr="002E7875" w:rsidRDefault="005039E2" w:rsidP="00CE4E55">
      <w:pPr>
        <w:pStyle w:val="Default"/>
        <w:numPr>
          <w:ilvl w:val="1"/>
          <w:numId w:val="34"/>
        </w:numPr>
        <w:ind w:left="709" w:hanging="425"/>
        <w:jc w:val="both"/>
      </w:pPr>
      <w:r w:rsidRPr="002E7875">
        <w:t>The student’s perceptions of the information shared with them about their conduct during the programme</w:t>
      </w:r>
      <w:r w:rsidR="00761077">
        <w:t>;</w:t>
      </w:r>
    </w:p>
    <w:p w:rsidR="005039E2" w:rsidRPr="002E7875" w:rsidRDefault="005039E2" w:rsidP="00CE4E55">
      <w:pPr>
        <w:pStyle w:val="Default"/>
        <w:numPr>
          <w:ilvl w:val="1"/>
          <w:numId w:val="34"/>
        </w:numPr>
        <w:ind w:left="709" w:hanging="425"/>
        <w:jc w:val="both"/>
      </w:pPr>
      <w:r w:rsidRPr="002E7875">
        <w:t>The students</w:t>
      </w:r>
      <w:r w:rsidR="00761077">
        <w:rPr>
          <w:rFonts w:eastAsia="MS Mincho" w:hAnsi="MS Mincho"/>
        </w:rPr>
        <w:t>’</w:t>
      </w:r>
      <w:r w:rsidRPr="002E7875">
        <w:t xml:space="preserve"> perceptions of their progress including the quality and quantity of feedback, assessment procedures and their own contribution to the assessment process. </w:t>
      </w:r>
    </w:p>
    <w:p w:rsidR="005039E2" w:rsidRPr="002E7875" w:rsidRDefault="005039E2" w:rsidP="002E7875">
      <w:pPr>
        <w:pStyle w:val="Default"/>
        <w:jc w:val="both"/>
      </w:pPr>
    </w:p>
    <w:p w:rsidR="005039E2" w:rsidRPr="00BE369C" w:rsidRDefault="005039E2" w:rsidP="002E7875">
      <w:pPr>
        <w:pStyle w:val="Default"/>
        <w:jc w:val="both"/>
        <w:rPr>
          <w:rFonts w:ascii="Arial Bold" w:eastAsia="Times New Roman" w:hAnsi="Arial Bold"/>
          <w:b/>
          <w:color w:val="000080"/>
        </w:rPr>
      </w:pPr>
      <w:r w:rsidRPr="00BE369C">
        <w:rPr>
          <w:rFonts w:ascii="Arial Bold" w:eastAsia="Times New Roman" w:hAnsi="Arial Bold"/>
          <w:b/>
          <w:color w:val="000080"/>
        </w:rPr>
        <w:t xml:space="preserve">7. MEETING WITH MENTORS AND PRACTICE TEACHERS </w:t>
      </w:r>
    </w:p>
    <w:p w:rsidR="005039E2" w:rsidRPr="002E7875" w:rsidRDefault="005039E2" w:rsidP="002E7875">
      <w:pPr>
        <w:pStyle w:val="Default"/>
        <w:jc w:val="both"/>
      </w:pPr>
    </w:p>
    <w:p w:rsidR="005039E2" w:rsidRPr="002E7875" w:rsidRDefault="005039E2" w:rsidP="002E7875">
      <w:pPr>
        <w:pStyle w:val="Default"/>
        <w:jc w:val="both"/>
      </w:pPr>
      <w:r w:rsidRPr="002E7875">
        <w:rPr>
          <w:b/>
          <w:bCs/>
        </w:rPr>
        <w:t>7.1</w:t>
      </w:r>
      <w:r w:rsidRPr="002E7875">
        <w:t xml:space="preserve"> Reviewers will meet and hold discussions with mentors/supervisors from each programme. Where there are significant numbers of mentors and supervisors for different programmes and for different practice placement providers, the Chair </w:t>
      </w:r>
      <w:r w:rsidR="003C46D6">
        <w:t xml:space="preserve">may </w:t>
      </w:r>
      <w:r w:rsidRPr="002E7875">
        <w:t xml:space="preserve">require more than one group. </w:t>
      </w:r>
    </w:p>
    <w:p w:rsidR="00C372C6" w:rsidRDefault="00C372C6" w:rsidP="002E7875">
      <w:pPr>
        <w:pStyle w:val="Default"/>
        <w:ind w:left="360"/>
        <w:jc w:val="both"/>
        <w:rPr>
          <w:b/>
          <w:bCs/>
        </w:rPr>
      </w:pPr>
    </w:p>
    <w:p w:rsidR="005039E2" w:rsidRPr="002E7875" w:rsidRDefault="005039E2" w:rsidP="007A03ED">
      <w:pPr>
        <w:pStyle w:val="Default"/>
        <w:jc w:val="both"/>
        <w:rPr>
          <w:b/>
          <w:bCs/>
        </w:rPr>
      </w:pPr>
      <w:r w:rsidRPr="002E7875">
        <w:rPr>
          <w:b/>
          <w:bCs/>
        </w:rPr>
        <w:t xml:space="preserve">Topics for discussion will usually include: </w:t>
      </w:r>
    </w:p>
    <w:p w:rsidR="005039E2" w:rsidRPr="002E7875" w:rsidRDefault="005039E2" w:rsidP="002E7875">
      <w:pPr>
        <w:pStyle w:val="Default"/>
        <w:jc w:val="both"/>
      </w:pPr>
    </w:p>
    <w:p w:rsidR="005039E2" w:rsidRPr="002E7875" w:rsidRDefault="005039E2" w:rsidP="00CE4E55">
      <w:pPr>
        <w:pStyle w:val="Default"/>
        <w:numPr>
          <w:ilvl w:val="1"/>
          <w:numId w:val="36"/>
        </w:numPr>
        <w:ind w:left="709" w:hanging="425"/>
        <w:jc w:val="both"/>
      </w:pPr>
      <w:r w:rsidRPr="002E7875">
        <w:t>Support/collaborative arrangements in place with</w:t>
      </w:r>
      <w:r w:rsidR="00761077">
        <w:t xml:space="preserve"> the partner programme provider;</w:t>
      </w:r>
      <w:r w:rsidRPr="002E7875">
        <w:t xml:space="preserve"> </w:t>
      </w:r>
    </w:p>
    <w:p w:rsidR="005039E2" w:rsidRPr="002E7875" w:rsidRDefault="005039E2" w:rsidP="00CE4E55">
      <w:pPr>
        <w:pStyle w:val="Default"/>
        <w:numPr>
          <w:ilvl w:val="1"/>
          <w:numId w:val="36"/>
        </w:numPr>
        <w:ind w:left="709" w:hanging="425"/>
        <w:jc w:val="both"/>
      </w:pPr>
      <w:r w:rsidRPr="002E7875">
        <w:t xml:space="preserve">Appropriateness of learning outcomes and how they contribute to the </w:t>
      </w:r>
      <w:r w:rsidR="00761077">
        <w:t>achievement of essential skills;</w:t>
      </w:r>
    </w:p>
    <w:p w:rsidR="005039E2" w:rsidRPr="002E7875" w:rsidRDefault="005039E2" w:rsidP="00CE4E55">
      <w:pPr>
        <w:pStyle w:val="Default"/>
        <w:numPr>
          <w:ilvl w:val="1"/>
          <w:numId w:val="36"/>
        </w:numPr>
        <w:ind w:left="709" w:hanging="425"/>
        <w:jc w:val="both"/>
      </w:pPr>
      <w:r w:rsidRPr="002E7875">
        <w:t>Contribution of the multidisciplinary team and service users and carer</w:t>
      </w:r>
      <w:r w:rsidR="00761077">
        <w:t>s to the learning opportunities;</w:t>
      </w:r>
      <w:r w:rsidRPr="002E7875">
        <w:t xml:space="preserve"> </w:t>
      </w:r>
    </w:p>
    <w:p w:rsidR="005039E2" w:rsidRPr="002E7875" w:rsidRDefault="005039E2" w:rsidP="00CE4E55">
      <w:pPr>
        <w:pStyle w:val="Default"/>
        <w:numPr>
          <w:ilvl w:val="1"/>
          <w:numId w:val="36"/>
        </w:numPr>
        <w:ind w:left="709" w:hanging="425"/>
        <w:jc w:val="both"/>
      </w:pPr>
      <w:r w:rsidRPr="002E7875">
        <w:t xml:space="preserve">Evidence that care in </w:t>
      </w:r>
      <w:r w:rsidR="00BF76D1">
        <w:t>work</w:t>
      </w:r>
      <w:r w:rsidR="0001711A">
        <w:t>-</w:t>
      </w:r>
      <w:r w:rsidR="00BF76D1">
        <w:t xml:space="preserve">based practice </w:t>
      </w:r>
      <w:r w:rsidRPr="002E7875">
        <w:t>placement areas is based on research and evidence based findings and s</w:t>
      </w:r>
      <w:r w:rsidR="00761077">
        <w:t>tandards of clinical governance;</w:t>
      </w:r>
      <w:r w:rsidRPr="002E7875">
        <w:t xml:space="preserve"> </w:t>
      </w:r>
    </w:p>
    <w:p w:rsidR="005039E2" w:rsidRPr="002E7875" w:rsidRDefault="005039E2" w:rsidP="00CE4E55">
      <w:pPr>
        <w:pStyle w:val="Default"/>
        <w:numPr>
          <w:ilvl w:val="1"/>
          <w:numId w:val="36"/>
        </w:numPr>
        <w:ind w:left="709" w:hanging="425"/>
        <w:jc w:val="both"/>
      </w:pPr>
      <w:r w:rsidRPr="002E7875">
        <w:t>Support mechan</w:t>
      </w:r>
      <w:r w:rsidR="00761077">
        <w:t xml:space="preserve">isms for students on </w:t>
      </w:r>
      <w:r w:rsidR="00BF76D1">
        <w:t>work</w:t>
      </w:r>
      <w:r w:rsidR="0001711A">
        <w:t>-</w:t>
      </w:r>
      <w:r w:rsidR="00BF76D1">
        <w:t>based practice</w:t>
      </w:r>
      <w:r w:rsidR="00761077">
        <w:t>;</w:t>
      </w:r>
    </w:p>
    <w:p w:rsidR="005039E2" w:rsidRPr="002E7875" w:rsidRDefault="005039E2" w:rsidP="00CE4E55">
      <w:pPr>
        <w:pStyle w:val="Default"/>
        <w:numPr>
          <w:ilvl w:val="1"/>
          <w:numId w:val="36"/>
        </w:numPr>
        <w:ind w:left="709" w:hanging="425"/>
        <w:jc w:val="both"/>
      </w:pPr>
      <w:r w:rsidRPr="002E7875">
        <w:t>Preparation for and updating for role as mentor/practice teacher</w:t>
      </w:r>
      <w:r w:rsidR="00CD537E" w:rsidRPr="002E7875">
        <w:t xml:space="preserve"> including training on assessment methods</w:t>
      </w:r>
      <w:r w:rsidR="00761077">
        <w:t>;</w:t>
      </w:r>
    </w:p>
    <w:p w:rsidR="005039E2" w:rsidRPr="002E7875" w:rsidRDefault="005039E2" w:rsidP="00CE4E55">
      <w:pPr>
        <w:pStyle w:val="Default"/>
        <w:numPr>
          <w:ilvl w:val="1"/>
          <w:numId w:val="36"/>
        </w:numPr>
        <w:ind w:left="709" w:hanging="425"/>
        <w:jc w:val="both"/>
      </w:pPr>
      <w:r w:rsidRPr="002E7875">
        <w:t>Accessibility of mentor</w:t>
      </w:r>
      <w:r w:rsidR="00761077">
        <w:t>s/practice teachers to student;</w:t>
      </w:r>
      <w:r w:rsidRPr="002E7875">
        <w:t xml:space="preserve"> </w:t>
      </w:r>
    </w:p>
    <w:p w:rsidR="005039E2" w:rsidRPr="002E7875" w:rsidRDefault="005039E2" w:rsidP="00CE4E55">
      <w:pPr>
        <w:pStyle w:val="Default"/>
        <w:numPr>
          <w:ilvl w:val="1"/>
          <w:numId w:val="36"/>
        </w:numPr>
        <w:ind w:left="709" w:hanging="425"/>
        <w:jc w:val="both"/>
      </w:pPr>
      <w:r w:rsidRPr="002E7875">
        <w:t xml:space="preserve">Methods of </w:t>
      </w:r>
      <w:r w:rsidR="0001711A">
        <w:t>seeking service users and carers’</w:t>
      </w:r>
      <w:r w:rsidR="002B4845">
        <w:rPr>
          <w:rFonts w:eastAsia="MS Mincho" w:hAnsi="MS Mincho"/>
        </w:rPr>
        <w:t xml:space="preserve"> </w:t>
      </w:r>
      <w:r w:rsidRPr="002E7875">
        <w:t>views on the care offered to students, and their level of awareness of the rol</w:t>
      </w:r>
      <w:r w:rsidR="00761077">
        <w:t>e of students and the programme;</w:t>
      </w:r>
      <w:r w:rsidRPr="002E7875">
        <w:t xml:space="preserve"> </w:t>
      </w:r>
    </w:p>
    <w:p w:rsidR="005039E2" w:rsidRPr="002E7875" w:rsidRDefault="005039E2" w:rsidP="00CE4E55">
      <w:pPr>
        <w:pStyle w:val="Default"/>
        <w:numPr>
          <w:ilvl w:val="1"/>
          <w:numId w:val="36"/>
        </w:numPr>
        <w:ind w:left="709" w:hanging="425"/>
        <w:jc w:val="both"/>
      </w:pPr>
      <w:r w:rsidRPr="002E7875">
        <w:t>Record keeping of work</w:t>
      </w:r>
      <w:r w:rsidR="00761077">
        <w:t>ing and meetings with students;</w:t>
      </w:r>
    </w:p>
    <w:p w:rsidR="005039E2" w:rsidRPr="002E7875" w:rsidRDefault="005039E2" w:rsidP="00CE4E55">
      <w:pPr>
        <w:pStyle w:val="Default"/>
        <w:numPr>
          <w:ilvl w:val="1"/>
          <w:numId w:val="36"/>
        </w:numPr>
        <w:ind w:left="709" w:hanging="425"/>
        <w:jc w:val="both"/>
      </w:pPr>
      <w:r w:rsidRPr="002E7875">
        <w:t>Feedback on students</w:t>
      </w:r>
      <w:r w:rsidRPr="002E7875">
        <w:rPr>
          <w:rFonts w:eastAsia="MS Mincho" w:hAnsi="MS Mincho"/>
        </w:rPr>
        <w:t>‟</w:t>
      </w:r>
      <w:r w:rsidRPr="002E7875">
        <w:t xml:space="preserve"> progress and communication of any co</w:t>
      </w:r>
      <w:r w:rsidR="00761077">
        <w:t>ncerns with Education Provider;</w:t>
      </w:r>
    </w:p>
    <w:p w:rsidR="005039E2" w:rsidRPr="002E7875" w:rsidRDefault="005039E2" w:rsidP="00CE4E55">
      <w:pPr>
        <w:pStyle w:val="Default"/>
        <w:numPr>
          <w:ilvl w:val="1"/>
          <w:numId w:val="36"/>
        </w:numPr>
        <w:ind w:left="709" w:hanging="425"/>
        <w:jc w:val="both"/>
      </w:pPr>
      <w:r w:rsidRPr="002E7875">
        <w:t xml:space="preserve">Feedback from Education Provider on the quality and standards of </w:t>
      </w:r>
      <w:r w:rsidR="00BF76D1">
        <w:t>work</w:t>
      </w:r>
      <w:r w:rsidR="0001711A">
        <w:t>-</w:t>
      </w:r>
      <w:r w:rsidR="00BF76D1">
        <w:t xml:space="preserve">based practice </w:t>
      </w:r>
      <w:r w:rsidRPr="002E7875">
        <w:t>p</w:t>
      </w:r>
      <w:r w:rsidR="00761077">
        <w:t>lacements and actions required;</w:t>
      </w:r>
    </w:p>
    <w:p w:rsidR="005039E2" w:rsidRPr="002E7875" w:rsidRDefault="005039E2" w:rsidP="00CE4E55">
      <w:pPr>
        <w:pStyle w:val="Default"/>
        <w:numPr>
          <w:ilvl w:val="1"/>
          <w:numId w:val="36"/>
        </w:numPr>
        <w:ind w:left="709" w:hanging="425"/>
        <w:jc w:val="both"/>
      </w:pPr>
      <w:r w:rsidRPr="002E7875">
        <w:t xml:space="preserve">Investigation, response to and recording of complaints. </w:t>
      </w:r>
    </w:p>
    <w:p w:rsidR="00CE4E55" w:rsidRDefault="00CE4E55" w:rsidP="002E7875">
      <w:pPr>
        <w:pStyle w:val="Default"/>
        <w:jc w:val="both"/>
        <w:rPr>
          <w:rFonts w:ascii="Arial Bold" w:eastAsia="Times New Roman" w:hAnsi="Arial Bold"/>
          <w:b/>
          <w:color w:val="000080"/>
        </w:rPr>
      </w:pPr>
    </w:p>
    <w:p w:rsidR="008E27F7" w:rsidRDefault="008E27F7" w:rsidP="002E7875">
      <w:pPr>
        <w:pStyle w:val="Default"/>
        <w:jc w:val="both"/>
        <w:rPr>
          <w:rFonts w:ascii="Arial Bold" w:eastAsia="Times New Roman" w:hAnsi="Arial Bold"/>
          <w:b/>
          <w:color w:val="000080"/>
        </w:rPr>
      </w:pPr>
    </w:p>
    <w:p w:rsidR="00F9134F" w:rsidRDefault="00F9134F" w:rsidP="002E7875">
      <w:pPr>
        <w:pStyle w:val="Default"/>
        <w:jc w:val="both"/>
        <w:rPr>
          <w:rFonts w:ascii="Arial Bold" w:eastAsia="Times New Roman" w:hAnsi="Arial Bold"/>
          <w:b/>
          <w:color w:val="000080"/>
        </w:rPr>
      </w:pPr>
    </w:p>
    <w:p w:rsidR="00F9134F" w:rsidRDefault="00F9134F" w:rsidP="002E7875">
      <w:pPr>
        <w:pStyle w:val="Default"/>
        <w:jc w:val="both"/>
        <w:rPr>
          <w:rFonts w:ascii="Arial Bold" w:eastAsia="Times New Roman" w:hAnsi="Arial Bold"/>
          <w:b/>
          <w:color w:val="000080"/>
        </w:rPr>
      </w:pPr>
    </w:p>
    <w:p w:rsidR="00F9134F" w:rsidRDefault="00F9134F" w:rsidP="002E7875">
      <w:pPr>
        <w:pStyle w:val="Default"/>
        <w:jc w:val="both"/>
        <w:rPr>
          <w:rFonts w:ascii="Arial Bold" w:eastAsia="Times New Roman" w:hAnsi="Arial Bold"/>
          <w:b/>
          <w:color w:val="000080"/>
        </w:rPr>
      </w:pPr>
    </w:p>
    <w:p w:rsidR="00F9134F" w:rsidRDefault="00F9134F" w:rsidP="002E7875">
      <w:pPr>
        <w:pStyle w:val="Default"/>
        <w:jc w:val="both"/>
        <w:rPr>
          <w:rFonts w:ascii="Arial Bold" w:eastAsia="Times New Roman" w:hAnsi="Arial Bold"/>
          <w:b/>
          <w:color w:val="000080"/>
        </w:rPr>
      </w:pPr>
    </w:p>
    <w:p w:rsidR="005039E2" w:rsidRPr="00BE369C" w:rsidRDefault="005039E2" w:rsidP="002E7875">
      <w:pPr>
        <w:pStyle w:val="Default"/>
        <w:jc w:val="both"/>
        <w:rPr>
          <w:rFonts w:ascii="Arial Bold" w:eastAsia="Times New Roman" w:hAnsi="Arial Bold"/>
          <w:b/>
          <w:color w:val="000080"/>
        </w:rPr>
      </w:pPr>
      <w:r w:rsidRPr="00BE369C">
        <w:rPr>
          <w:rFonts w:ascii="Arial Bold" w:eastAsia="Times New Roman" w:hAnsi="Arial Bold"/>
          <w:b/>
          <w:color w:val="000080"/>
        </w:rPr>
        <w:lastRenderedPageBreak/>
        <w:t xml:space="preserve">8. MEETING WITH EMPLOYERS (SERVICE MANAGERS) </w:t>
      </w:r>
    </w:p>
    <w:p w:rsidR="005039E2" w:rsidRPr="002E7875" w:rsidRDefault="005039E2" w:rsidP="002E7875">
      <w:pPr>
        <w:pStyle w:val="Default"/>
        <w:jc w:val="both"/>
      </w:pPr>
    </w:p>
    <w:p w:rsidR="005039E2" w:rsidRPr="002E7875" w:rsidRDefault="005039E2" w:rsidP="002E7875">
      <w:pPr>
        <w:pStyle w:val="Default"/>
        <w:jc w:val="both"/>
      </w:pPr>
      <w:r w:rsidRPr="002E7875">
        <w:rPr>
          <w:b/>
          <w:bCs/>
        </w:rPr>
        <w:t>8.1</w:t>
      </w:r>
      <w:r w:rsidRPr="002E7875">
        <w:t xml:space="preserve"> Reviewers will meet and hold discussions with service managers from programmes being monitored. </w:t>
      </w:r>
    </w:p>
    <w:p w:rsidR="005039E2" w:rsidRPr="002E7875" w:rsidRDefault="005039E2" w:rsidP="002E7875">
      <w:pPr>
        <w:pStyle w:val="Default"/>
        <w:ind w:left="360"/>
        <w:jc w:val="both"/>
        <w:rPr>
          <w:b/>
          <w:bCs/>
        </w:rPr>
      </w:pPr>
    </w:p>
    <w:p w:rsidR="005039E2" w:rsidRPr="002E7875" w:rsidRDefault="005039E2" w:rsidP="007A03ED">
      <w:pPr>
        <w:pStyle w:val="Default"/>
        <w:jc w:val="both"/>
        <w:rPr>
          <w:b/>
          <w:bCs/>
        </w:rPr>
      </w:pPr>
      <w:r w:rsidRPr="002E7875">
        <w:rPr>
          <w:b/>
          <w:bCs/>
        </w:rPr>
        <w:t xml:space="preserve">Topics for discussion will usually include: </w:t>
      </w:r>
    </w:p>
    <w:p w:rsidR="00CD537E" w:rsidRPr="002E7875" w:rsidRDefault="00CD537E" w:rsidP="002E7875">
      <w:pPr>
        <w:pStyle w:val="Default"/>
        <w:ind w:left="360"/>
        <w:jc w:val="both"/>
        <w:rPr>
          <w:b/>
          <w:bCs/>
        </w:rPr>
      </w:pPr>
    </w:p>
    <w:p w:rsidR="005039E2" w:rsidRPr="002E7875" w:rsidRDefault="005039E2" w:rsidP="008F3B49">
      <w:pPr>
        <w:pStyle w:val="Default"/>
        <w:numPr>
          <w:ilvl w:val="1"/>
          <w:numId w:val="38"/>
        </w:numPr>
        <w:ind w:left="709" w:hanging="425"/>
        <w:jc w:val="both"/>
      </w:pPr>
      <w:r w:rsidRPr="002E7875">
        <w:t>Support/collaboration/escalation of concerns arrangements with the partner programme provider</w:t>
      </w:r>
      <w:r w:rsidR="00444B1A">
        <w:t>;</w:t>
      </w:r>
      <w:r w:rsidRPr="002E7875">
        <w:t xml:space="preserve"> </w:t>
      </w:r>
    </w:p>
    <w:p w:rsidR="005039E2" w:rsidRPr="002E7875" w:rsidRDefault="005039E2" w:rsidP="008F3B49">
      <w:pPr>
        <w:pStyle w:val="Default"/>
        <w:numPr>
          <w:ilvl w:val="1"/>
          <w:numId w:val="38"/>
        </w:numPr>
        <w:ind w:left="709" w:hanging="425"/>
        <w:jc w:val="both"/>
      </w:pPr>
      <w:r w:rsidRPr="002E7875">
        <w:t>Contribution of practitioners to programme development and monitoring</w:t>
      </w:r>
      <w:r w:rsidR="00444B1A">
        <w:t>;</w:t>
      </w:r>
      <w:r w:rsidRPr="002E7875">
        <w:t xml:space="preserve"> </w:t>
      </w:r>
    </w:p>
    <w:p w:rsidR="005039E2" w:rsidRPr="002E7875" w:rsidRDefault="005039E2" w:rsidP="008F3B49">
      <w:pPr>
        <w:pStyle w:val="Default"/>
        <w:numPr>
          <w:ilvl w:val="1"/>
          <w:numId w:val="38"/>
        </w:numPr>
        <w:ind w:left="709" w:hanging="425"/>
        <w:jc w:val="both"/>
      </w:pPr>
      <w:r w:rsidRPr="002E7875">
        <w:t>Appropriateness of learnin</w:t>
      </w:r>
      <w:r w:rsidR="00444B1A">
        <w:t>g outcomes;</w:t>
      </w:r>
    </w:p>
    <w:p w:rsidR="005039E2" w:rsidRPr="002E7875" w:rsidRDefault="005039E2" w:rsidP="008F3B49">
      <w:pPr>
        <w:pStyle w:val="Default"/>
        <w:numPr>
          <w:ilvl w:val="1"/>
          <w:numId w:val="38"/>
        </w:numPr>
        <w:ind w:left="709" w:hanging="425"/>
        <w:jc w:val="both"/>
      </w:pPr>
      <w:r w:rsidRPr="002E7875">
        <w:t>Contribution of multidisciplinary teams, service users and c</w:t>
      </w:r>
      <w:r w:rsidR="00444B1A">
        <w:t>arers to learning opportunities;</w:t>
      </w:r>
    </w:p>
    <w:p w:rsidR="005039E2" w:rsidRPr="002E7875" w:rsidRDefault="005039E2" w:rsidP="008F3B49">
      <w:pPr>
        <w:pStyle w:val="Default"/>
        <w:numPr>
          <w:ilvl w:val="1"/>
          <w:numId w:val="38"/>
        </w:numPr>
        <w:ind w:left="709" w:hanging="425"/>
        <w:jc w:val="both"/>
      </w:pPr>
      <w:r w:rsidRPr="002E7875">
        <w:t>Procedures and criteria for securing, approving and allocating placements</w:t>
      </w:r>
      <w:r w:rsidR="00444B1A">
        <w:t>;</w:t>
      </w:r>
      <w:r w:rsidRPr="002E7875">
        <w:t xml:space="preserve"> </w:t>
      </w:r>
    </w:p>
    <w:p w:rsidR="005039E2" w:rsidRPr="002E7875" w:rsidRDefault="005039E2" w:rsidP="008F3B49">
      <w:pPr>
        <w:pStyle w:val="Default"/>
        <w:numPr>
          <w:ilvl w:val="1"/>
          <w:numId w:val="38"/>
        </w:numPr>
        <w:ind w:left="709" w:hanging="425"/>
        <w:jc w:val="both"/>
      </w:pPr>
      <w:r w:rsidRPr="002E7875">
        <w:t>Evidence/research base of care and arrangements for clinical governance</w:t>
      </w:r>
      <w:r w:rsidR="00444B1A">
        <w:t>;</w:t>
      </w:r>
      <w:r w:rsidRPr="002E7875">
        <w:t xml:space="preserve"> </w:t>
      </w:r>
    </w:p>
    <w:p w:rsidR="005039E2" w:rsidRPr="002E7875" w:rsidRDefault="005039E2" w:rsidP="008F3B49">
      <w:pPr>
        <w:pStyle w:val="Default"/>
        <w:numPr>
          <w:ilvl w:val="1"/>
          <w:numId w:val="38"/>
        </w:numPr>
        <w:ind w:left="709" w:hanging="425"/>
        <w:jc w:val="both"/>
      </w:pPr>
      <w:r w:rsidRPr="002E7875">
        <w:t xml:space="preserve">Support mechanisms for students on </w:t>
      </w:r>
      <w:r w:rsidR="00BF76D1">
        <w:t>work</w:t>
      </w:r>
      <w:r w:rsidR="0001711A">
        <w:t>-</w:t>
      </w:r>
      <w:r w:rsidR="00BF76D1">
        <w:t xml:space="preserve">based practice </w:t>
      </w:r>
      <w:r w:rsidRPr="002E7875">
        <w:t>placement</w:t>
      </w:r>
      <w:r w:rsidR="00444B1A">
        <w:t>;</w:t>
      </w:r>
      <w:r w:rsidRPr="002E7875">
        <w:t xml:space="preserve"> </w:t>
      </w:r>
    </w:p>
    <w:p w:rsidR="005039E2" w:rsidRPr="002E7875" w:rsidRDefault="005039E2" w:rsidP="008F3B49">
      <w:pPr>
        <w:pStyle w:val="Default"/>
        <w:numPr>
          <w:ilvl w:val="1"/>
          <w:numId w:val="38"/>
        </w:numPr>
        <w:ind w:left="709" w:hanging="425"/>
        <w:jc w:val="both"/>
      </w:pPr>
      <w:r w:rsidRPr="002E7875">
        <w:t>Preparation of staff for role(s) of mentor/supervisor</w:t>
      </w:r>
      <w:r w:rsidR="00444B1A">
        <w:t>;</w:t>
      </w:r>
      <w:r w:rsidRPr="002E7875">
        <w:t xml:space="preserve"> </w:t>
      </w:r>
    </w:p>
    <w:p w:rsidR="005039E2" w:rsidRPr="002E7875" w:rsidRDefault="005039E2" w:rsidP="008F3B49">
      <w:pPr>
        <w:pStyle w:val="Default"/>
        <w:numPr>
          <w:ilvl w:val="1"/>
          <w:numId w:val="38"/>
        </w:numPr>
        <w:ind w:left="709" w:hanging="425"/>
        <w:jc w:val="both"/>
      </w:pPr>
      <w:r w:rsidRPr="002E7875">
        <w:t xml:space="preserve">Criteria and selection </w:t>
      </w:r>
      <w:r w:rsidR="00444B1A">
        <w:t>process for mentors/supervisors;</w:t>
      </w:r>
    </w:p>
    <w:p w:rsidR="005039E2" w:rsidRPr="002E7875" w:rsidRDefault="005039E2" w:rsidP="008F3B49">
      <w:pPr>
        <w:pStyle w:val="Default"/>
        <w:numPr>
          <w:ilvl w:val="1"/>
          <w:numId w:val="38"/>
        </w:numPr>
        <w:ind w:left="709" w:hanging="425"/>
        <w:jc w:val="both"/>
      </w:pPr>
      <w:r w:rsidRPr="002E7875">
        <w:t>Ways of ensuring inter rater reliability and validity of assessment of competence between mentors/supervisors</w:t>
      </w:r>
      <w:r w:rsidR="00444B1A">
        <w:t>;</w:t>
      </w:r>
      <w:r w:rsidRPr="002E7875">
        <w:t xml:space="preserve"> </w:t>
      </w:r>
    </w:p>
    <w:p w:rsidR="005039E2" w:rsidRPr="002E7875" w:rsidRDefault="005039E2" w:rsidP="008F3B49">
      <w:pPr>
        <w:pStyle w:val="Default"/>
        <w:numPr>
          <w:ilvl w:val="1"/>
          <w:numId w:val="38"/>
        </w:numPr>
        <w:ind w:left="709" w:hanging="425"/>
        <w:jc w:val="both"/>
      </w:pPr>
      <w:r w:rsidRPr="002E7875">
        <w:t>Methods of seeking service users and carers views on the care received by students</w:t>
      </w:r>
      <w:r w:rsidR="00444B1A">
        <w:t>;</w:t>
      </w:r>
      <w:r w:rsidRPr="002E7875">
        <w:t xml:space="preserve"> </w:t>
      </w:r>
    </w:p>
    <w:p w:rsidR="005039E2" w:rsidRPr="002E7875" w:rsidRDefault="005039E2" w:rsidP="008F3B49">
      <w:pPr>
        <w:pStyle w:val="Default"/>
        <w:numPr>
          <w:ilvl w:val="1"/>
          <w:numId w:val="38"/>
        </w:numPr>
        <w:ind w:left="709" w:hanging="425"/>
        <w:jc w:val="both"/>
      </w:pPr>
      <w:r w:rsidRPr="002E7875">
        <w:t>Feedback on progress of students to programme provider and communication of concerns</w:t>
      </w:r>
      <w:r w:rsidR="00444B1A">
        <w:t>;</w:t>
      </w:r>
      <w:r w:rsidRPr="002E7875">
        <w:t xml:space="preserve"> </w:t>
      </w:r>
    </w:p>
    <w:p w:rsidR="005039E2" w:rsidRPr="002E7875" w:rsidRDefault="005039E2" w:rsidP="008F3B49">
      <w:pPr>
        <w:pStyle w:val="Default"/>
        <w:numPr>
          <w:ilvl w:val="1"/>
          <w:numId w:val="38"/>
        </w:numPr>
        <w:ind w:left="709" w:hanging="425"/>
        <w:jc w:val="both"/>
      </w:pPr>
      <w:r w:rsidRPr="002E7875">
        <w:t>Arrangements for programme providers to provide feedback on the quality and standards of placements and requirements for action</w:t>
      </w:r>
      <w:r w:rsidR="00444B1A">
        <w:t>;</w:t>
      </w:r>
      <w:r w:rsidRPr="002E7875">
        <w:t xml:space="preserve"> </w:t>
      </w:r>
    </w:p>
    <w:p w:rsidR="005039E2" w:rsidRPr="002E7875" w:rsidRDefault="005039E2" w:rsidP="008F3B49">
      <w:pPr>
        <w:pStyle w:val="Default"/>
        <w:numPr>
          <w:ilvl w:val="1"/>
          <w:numId w:val="38"/>
        </w:numPr>
        <w:ind w:left="709" w:hanging="425"/>
        <w:jc w:val="both"/>
      </w:pPr>
      <w:r w:rsidRPr="002E7875">
        <w:t xml:space="preserve">Investigation, response to and recording of complaints relating to </w:t>
      </w:r>
      <w:r w:rsidR="00BF76D1">
        <w:t>work</w:t>
      </w:r>
      <w:r w:rsidR="0001711A">
        <w:t>-</w:t>
      </w:r>
      <w:r w:rsidR="00BF76D1">
        <w:t xml:space="preserve">based </w:t>
      </w:r>
      <w:r w:rsidRPr="002E7875">
        <w:t xml:space="preserve">practice placements </w:t>
      </w:r>
    </w:p>
    <w:p w:rsidR="005039E2" w:rsidRPr="002E7875" w:rsidRDefault="005039E2" w:rsidP="002E7875">
      <w:pPr>
        <w:pStyle w:val="Default"/>
        <w:jc w:val="both"/>
        <w:rPr>
          <w:b/>
          <w:bCs/>
        </w:rPr>
      </w:pPr>
    </w:p>
    <w:p w:rsidR="005039E2" w:rsidRPr="00BE369C" w:rsidRDefault="005039E2" w:rsidP="002E7875">
      <w:pPr>
        <w:pStyle w:val="Default"/>
        <w:jc w:val="both"/>
        <w:rPr>
          <w:rFonts w:ascii="Arial Bold" w:eastAsia="Times New Roman" w:hAnsi="Arial Bold"/>
          <w:b/>
          <w:color w:val="000080"/>
        </w:rPr>
      </w:pPr>
      <w:r w:rsidRPr="00BE369C">
        <w:rPr>
          <w:rFonts w:ascii="Arial Bold" w:eastAsia="Times New Roman" w:hAnsi="Arial Bold"/>
          <w:b/>
          <w:color w:val="000080"/>
        </w:rPr>
        <w:t xml:space="preserve">9. MEETING WITH PATIENTS AND CARERS </w:t>
      </w:r>
    </w:p>
    <w:p w:rsidR="005039E2" w:rsidRPr="00BE369C" w:rsidRDefault="005039E2" w:rsidP="002E7875">
      <w:pPr>
        <w:pStyle w:val="Default"/>
        <w:jc w:val="both"/>
        <w:rPr>
          <w:rFonts w:ascii="Arial Bold" w:eastAsia="Times New Roman" w:hAnsi="Arial Bold"/>
          <w:b/>
          <w:color w:val="000080"/>
        </w:rPr>
      </w:pPr>
    </w:p>
    <w:p w:rsidR="005039E2" w:rsidRPr="002E7875" w:rsidRDefault="005039E2" w:rsidP="002E7875">
      <w:pPr>
        <w:pStyle w:val="Default"/>
        <w:jc w:val="both"/>
      </w:pPr>
      <w:r w:rsidRPr="002E7875">
        <w:rPr>
          <w:b/>
          <w:bCs/>
        </w:rPr>
        <w:t>9.1</w:t>
      </w:r>
      <w:r w:rsidRPr="002E7875">
        <w:t xml:space="preserve"> Reviewers will meet and hold discussions with service users and carers who have contributed to each programme being monitored. The service users and carers should be selected by the provider. </w:t>
      </w:r>
    </w:p>
    <w:p w:rsidR="005039E2" w:rsidRPr="002E7875" w:rsidRDefault="005039E2" w:rsidP="002E7875">
      <w:pPr>
        <w:pStyle w:val="Default"/>
        <w:jc w:val="both"/>
      </w:pPr>
    </w:p>
    <w:p w:rsidR="005039E2" w:rsidRPr="002E7875" w:rsidRDefault="005039E2" w:rsidP="00473578">
      <w:pPr>
        <w:pStyle w:val="Default"/>
        <w:jc w:val="both"/>
        <w:rPr>
          <w:b/>
          <w:bCs/>
        </w:rPr>
      </w:pPr>
      <w:r w:rsidRPr="002E7875">
        <w:rPr>
          <w:b/>
          <w:bCs/>
        </w:rPr>
        <w:t xml:space="preserve">Topics for discussion will usually include: </w:t>
      </w:r>
    </w:p>
    <w:p w:rsidR="005039E2" w:rsidRPr="002E7875" w:rsidRDefault="005039E2" w:rsidP="002E7875">
      <w:pPr>
        <w:pStyle w:val="Default"/>
        <w:jc w:val="both"/>
      </w:pPr>
    </w:p>
    <w:p w:rsidR="005039E2" w:rsidRPr="002E7875" w:rsidRDefault="008E27F7" w:rsidP="00473578">
      <w:pPr>
        <w:pStyle w:val="Default"/>
        <w:jc w:val="both"/>
      </w:pPr>
      <w:r>
        <w:t xml:space="preserve">    i.</w:t>
      </w:r>
      <w:r w:rsidR="008F3B49">
        <w:tab/>
      </w:r>
      <w:r w:rsidR="005039E2" w:rsidRPr="002E7875">
        <w:t xml:space="preserve">Extent to which they felt able </w:t>
      </w:r>
      <w:r w:rsidR="00444B1A">
        <w:t>to contribute to the programme;</w:t>
      </w:r>
    </w:p>
    <w:p w:rsidR="005039E2" w:rsidRPr="002E7875" w:rsidRDefault="008E27F7" w:rsidP="00473578">
      <w:pPr>
        <w:pStyle w:val="Default"/>
        <w:jc w:val="both"/>
      </w:pPr>
      <w:r>
        <w:t xml:space="preserve">    </w:t>
      </w:r>
      <w:r w:rsidR="005039E2" w:rsidRPr="002E7875">
        <w:t>ii</w:t>
      </w:r>
      <w:r>
        <w:t>.</w:t>
      </w:r>
      <w:r w:rsidR="005039E2" w:rsidRPr="002E7875">
        <w:t xml:space="preserve"> </w:t>
      </w:r>
      <w:r w:rsidR="008F3B49">
        <w:tab/>
      </w:r>
      <w:r w:rsidR="005039E2" w:rsidRPr="002E7875">
        <w:t>Extent to which they felt their contr</w:t>
      </w:r>
      <w:r w:rsidR="00444B1A">
        <w:t>ibution was valued and included;</w:t>
      </w:r>
      <w:r w:rsidR="005039E2" w:rsidRPr="002E7875">
        <w:t xml:space="preserve"> </w:t>
      </w:r>
    </w:p>
    <w:p w:rsidR="005039E2" w:rsidRPr="002E7875" w:rsidRDefault="008E27F7" w:rsidP="00473578">
      <w:pPr>
        <w:pStyle w:val="Default"/>
        <w:jc w:val="both"/>
      </w:pPr>
      <w:r>
        <w:t xml:space="preserve">    </w:t>
      </w:r>
      <w:r w:rsidR="005039E2" w:rsidRPr="002E7875">
        <w:t>iii</w:t>
      </w:r>
      <w:r>
        <w:t>.</w:t>
      </w:r>
      <w:r w:rsidR="005039E2" w:rsidRPr="002E7875">
        <w:t xml:space="preserve"> </w:t>
      </w:r>
      <w:r w:rsidR="008F3B49">
        <w:tab/>
      </w:r>
      <w:r w:rsidR="005039E2" w:rsidRPr="002E7875">
        <w:t>Relevance of the learning outcomes to the ne</w:t>
      </w:r>
      <w:r w:rsidR="00444B1A">
        <w:t>eds of service users and carers;</w:t>
      </w:r>
      <w:r w:rsidR="005039E2" w:rsidRPr="002E7875">
        <w:t xml:space="preserve"> </w:t>
      </w:r>
    </w:p>
    <w:p w:rsidR="005039E2" w:rsidRPr="002E7875" w:rsidRDefault="008E27F7" w:rsidP="008F3B49">
      <w:pPr>
        <w:pStyle w:val="Default"/>
        <w:ind w:left="720" w:hanging="720"/>
        <w:jc w:val="both"/>
      </w:pPr>
      <w:r>
        <w:t xml:space="preserve">    iv.</w:t>
      </w:r>
      <w:r w:rsidR="005039E2" w:rsidRPr="002E7875">
        <w:t xml:space="preserve"> </w:t>
      </w:r>
      <w:r w:rsidR="008F3B49">
        <w:tab/>
      </w:r>
      <w:r w:rsidR="005039E2" w:rsidRPr="002E7875">
        <w:t>Opportunity of service users and carers to contribute to</w:t>
      </w:r>
      <w:r w:rsidR="00444B1A">
        <w:t xml:space="preserve"> the delivery of the programme;</w:t>
      </w:r>
    </w:p>
    <w:p w:rsidR="005039E2" w:rsidRPr="002E7875" w:rsidRDefault="008E27F7" w:rsidP="00473578">
      <w:pPr>
        <w:pStyle w:val="Default"/>
        <w:jc w:val="both"/>
      </w:pPr>
      <w:r>
        <w:t xml:space="preserve">    v.</w:t>
      </w:r>
      <w:r w:rsidR="005039E2" w:rsidRPr="002E7875">
        <w:t xml:space="preserve"> </w:t>
      </w:r>
      <w:r w:rsidR="008F3B49">
        <w:tab/>
      </w:r>
      <w:r w:rsidR="005039E2" w:rsidRPr="002E7875">
        <w:t xml:space="preserve">Support provided to service users and carers in </w:t>
      </w:r>
      <w:r w:rsidR="00444B1A">
        <w:t>making meaningful contributions;</w:t>
      </w:r>
      <w:r w:rsidR="005039E2" w:rsidRPr="002E7875">
        <w:t xml:space="preserve"> </w:t>
      </w:r>
    </w:p>
    <w:p w:rsidR="0056078E" w:rsidRDefault="008E27F7" w:rsidP="008E27F7">
      <w:pPr>
        <w:pStyle w:val="Default"/>
        <w:tabs>
          <w:tab w:val="left" w:pos="284"/>
        </w:tabs>
        <w:ind w:left="720" w:hanging="720"/>
        <w:jc w:val="both"/>
        <w:sectPr w:rsidR="0056078E" w:rsidSect="007F5D16">
          <w:headerReference w:type="default" r:id="rId13"/>
          <w:footerReference w:type="default" r:id="rId14"/>
          <w:pgSz w:w="12240" w:h="15840"/>
          <w:pgMar w:top="993" w:right="1440" w:bottom="993" w:left="1440" w:header="720" w:footer="720" w:gutter="0"/>
          <w:cols w:space="720"/>
          <w:titlePg/>
          <w:docGrid w:linePitch="360"/>
        </w:sectPr>
      </w:pPr>
      <w:r>
        <w:t xml:space="preserve">    </w:t>
      </w:r>
      <w:r w:rsidR="005039E2" w:rsidRPr="002E7875">
        <w:t>vi</w:t>
      </w:r>
      <w:r>
        <w:t>.</w:t>
      </w:r>
      <w:r w:rsidR="005039E2" w:rsidRPr="002E7875">
        <w:t xml:space="preserve"> </w:t>
      </w:r>
      <w:r w:rsidR="008F3B49">
        <w:tab/>
      </w:r>
      <w:r w:rsidR="005039E2" w:rsidRPr="002E7875">
        <w:t>Methods of providing feedback on the care that service users are offered by students, and their level of awareness of the role</w:t>
      </w:r>
      <w:r w:rsidR="0056078E">
        <w:t xml:space="preserve"> of students and the programme.</w:t>
      </w:r>
    </w:p>
    <w:p w:rsidR="008660FA" w:rsidRDefault="008660FA" w:rsidP="00ED5777">
      <w:pPr>
        <w:rPr>
          <w:rFonts w:ascii="Arial" w:hAnsi="Arial" w:cs="Arial"/>
          <w:b/>
          <w:bCs/>
          <w:sz w:val="28"/>
          <w:szCs w:val="28"/>
        </w:rPr>
      </w:pPr>
      <w:r>
        <w:rPr>
          <w:noProof/>
          <w:lang w:val="en-GB" w:eastAsia="en-GB"/>
        </w:rPr>
        <w:lastRenderedPageBreak/>
        <w:drawing>
          <wp:anchor distT="0" distB="0" distL="114300" distR="114300" simplePos="0" relativeHeight="251735040" behindDoc="0" locked="0" layoutInCell="1" allowOverlap="0" wp14:anchorId="6C04DC18" wp14:editId="117C87FF">
            <wp:simplePos x="0" y="0"/>
            <wp:positionH relativeFrom="page">
              <wp:posOffset>7035165</wp:posOffset>
            </wp:positionH>
            <wp:positionV relativeFrom="page">
              <wp:posOffset>195580</wp:posOffset>
            </wp:positionV>
            <wp:extent cx="2788920" cy="6521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5">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r>
        <w:rPr>
          <w:noProof/>
          <w:lang w:val="en-GB" w:eastAsia="en-GB"/>
        </w:rPr>
        <w:drawing>
          <wp:anchor distT="0" distB="0" distL="114300" distR="114300" simplePos="0" relativeHeight="251713536" behindDoc="1" locked="0" layoutInCell="1" allowOverlap="1" wp14:anchorId="0CE04C78" wp14:editId="13E24F32">
            <wp:simplePos x="0" y="0"/>
            <wp:positionH relativeFrom="column">
              <wp:posOffset>-213360</wp:posOffset>
            </wp:positionH>
            <wp:positionV relativeFrom="paragraph">
              <wp:posOffset>-578485</wp:posOffset>
            </wp:positionV>
            <wp:extent cx="2378710" cy="544195"/>
            <wp:effectExtent l="0" t="0" r="2540" b="8255"/>
            <wp:wrapTight wrapText="bothSides">
              <wp:wrapPolygon edited="0">
                <wp:start x="0" y="0"/>
                <wp:lineTo x="0" y="21172"/>
                <wp:lineTo x="21450" y="21172"/>
                <wp:lineTo x="2145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ed_function_NSHCS_small.jpg"/>
                    <pic:cNvPicPr/>
                  </pic:nvPicPr>
                  <pic:blipFill>
                    <a:blip r:embed="rId16">
                      <a:extLst>
                        <a:ext uri="{28A0092B-C50C-407E-A947-70E740481C1C}">
                          <a14:useLocalDpi xmlns:a14="http://schemas.microsoft.com/office/drawing/2010/main" val="0"/>
                        </a:ext>
                      </a:extLst>
                    </a:blip>
                    <a:stretch>
                      <a:fillRect/>
                    </a:stretch>
                  </pic:blipFill>
                  <pic:spPr>
                    <a:xfrm>
                      <a:off x="0" y="0"/>
                      <a:ext cx="2378710" cy="544195"/>
                    </a:xfrm>
                    <a:prstGeom prst="rect">
                      <a:avLst/>
                    </a:prstGeom>
                  </pic:spPr>
                </pic:pic>
              </a:graphicData>
            </a:graphic>
            <wp14:sizeRelH relativeFrom="page">
              <wp14:pctWidth>0</wp14:pctWidth>
            </wp14:sizeRelH>
            <wp14:sizeRelV relativeFrom="page">
              <wp14:pctHeight>0</wp14:pctHeight>
            </wp14:sizeRelV>
          </wp:anchor>
        </w:drawing>
      </w:r>
    </w:p>
    <w:p w:rsidR="00EF42F0" w:rsidRDefault="0056078E" w:rsidP="00ED5777">
      <w:pPr>
        <w:rPr>
          <w:rFonts w:ascii="Arial" w:hAnsi="Arial" w:cs="Arial"/>
          <w:b/>
          <w:bCs/>
          <w:sz w:val="28"/>
          <w:szCs w:val="28"/>
        </w:rPr>
      </w:pPr>
      <w:r>
        <w:rPr>
          <w:rFonts w:ascii="Arial" w:hAnsi="Arial" w:cs="Arial"/>
          <w:b/>
          <w:bCs/>
          <w:sz w:val="28"/>
          <w:szCs w:val="28"/>
        </w:rPr>
        <w:t>Appendix 1</w:t>
      </w:r>
    </w:p>
    <w:p w:rsidR="0056078E" w:rsidRDefault="0025019A" w:rsidP="00ED5777">
      <w:pPr>
        <w:rPr>
          <w:rFonts w:ascii="Arial" w:hAnsi="Arial" w:cs="Arial"/>
          <w:b/>
          <w:bCs/>
          <w:sz w:val="28"/>
          <w:szCs w:val="28"/>
        </w:rPr>
      </w:pPr>
      <w:r>
        <w:rPr>
          <w:rFonts w:ascii="Arial" w:hAnsi="Arial" w:cs="Arial"/>
          <w:b/>
          <w:bCs/>
          <w:sz w:val="28"/>
          <w:szCs w:val="28"/>
        </w:rPr>
        <w:t>Part 1</w:t>
      </w:r>
    </w:p>
    <w:p w:rsidR="005B7600" w:rsidRPr="008B2DFA" w:rsidRDefault="005B7600" w:rsidP="001F0969">
      <w:pPr>
        <w:spacing w:after="0" w:line="240" w:lineRule="auto"/>
        <w:jc w:val="center"/>
        <w:rPr>
          <w:rFonts w:ascii="Arial" w:hAnsi="Arial" w:cs="Times New Roman"/>
          <w:color w:val="000000"/>
          <w:sz w:val="24"/>
          <w:szCs w:val="24"/>
        </w:rPr>
      </w:pPr>
      <w:r w:rsidRPr="00344D87">
        <w:rPr>
          <w:rFonts w:ascii="Arial" w:hAnsi="Arial" w:cs="Arial"/>
          <w:b/>
          <w:bCs/>
          <w:color w:val="000000"/>
          <w:sz w:val="32"/>
          <w:szCs w:val="32"/>
          <w:u w:val="single"/>
        </w:rPr>
        <w:t>Accreditation</w:t>
      </w:r>
      <w:r>
        <w:rPr>
          <w:rFonts w:ascii="Arial" w:hAnsi="Arial" w:cs="Arial"/>
          <w:b/>
          <w:bCs/>
          <w:color w:val="000000"/>
          <w:sz w:val="32"/>
          <w:szCs w:val="32"/>
          <w:u w:val="single"/>
        </w:rPr>
        <w:t xml:space="preserve"> Review </w:t>
      </w:r>
      <w:r w:rsidRPr="00344D87">
        <w:rPr>
          <w:rFonts w:ascii="Arial" w:hAnsi="Arial" w:cs="Arial"/>
          <w:b/>
          <w:bCs/>
          <w:color w:val="000000"/>
          <w:sz w:val="32"/>
          <w:szCs w:val="32"/>
          <w:u w:val="single"/>
        </w:rPr>
        <w:t xml:space="preserve"> </w:t>
      </w:r>
      <w:r>
        <w:rPr>
          <w:rFonts w:ascii="Arial" w:hAnsi="Arial" w:cs="Arial"/>
          <w:b/>
          <w:sz w:val="32"/>
          <w:szCs w:val="32"/>
          <w:u w:val="single"/>
        </w:rPr>
        <w:t>Self-</w:t>
      </w:r>
      <w:r w:rsidRPr="008823C2">
        <w:rPr>
          <w:rFonts w:ascii="Arial" w:hAnsi="Arial" w:cs="Arial"/>
          <w:b/>
          <w:sz w:val="32"/>
          <w:szCs w:val="32"/>
          <w:u w:val="single"/>
        </w:rPr>
        <w:t>Assessment</w:t>
      </w:r>
      <w:r w:rsidRPr="008823C2">
        <w:rPr>
          <w:rFonts w:ascii="Arial" w:hAnsi="Arial" w:cs="Times New Roman"/>
          <w:color w:val="000000"/>
          <w:sz w:val="24"/>
          <w:szCs w:val="24"/>
          <w:u w:val="single"/>
        </w:rPr>
        <w:t xml:space="preserve"> </w:t>
      </w:r>
      <w:r w:rsidRPr="008823C2">
        <w:rPr>
          <w:rFonts w:ascii="Arial" w:hAnsi="Arial" w:cs="Arial"/>
          <w:b/>
          <w:bCs/>
          <w:color w:val="000000"/>
          <w:sz w:val="32"/>
          <w:szCs w:val="32"/>
          <w:u w:val="single"/>
        </w:rPr>
        <w:t>Proforma</w:t>
      </w:r>
      <w:r w:rsidRPr="00344D87">
        <w:rPr>
          <w:rFonts w:ascii="Arial" w:hAnsi="Arial" w:cs="Arial"/>
          <w:b/>
          <w:bCs/>
          <w:color w:val="000000"/>
          <w:sz w:val="32"/>
          <w:szCs w:val="32"/>
          <w:u w:val="single"/>
        </w:rPr>
        <w:t xml:space="preserve"> </w:t>
      </w:r>
    </w:p>
    <w:p w:rsidR="005B7600" w:rsidRPr="00344D87" w:rsidRDefault="005B7600" w:rsidP="001F0969">
      <w:pPr>
        <w:autoSpaceDE w:val="0"/>
        <w:autoSpaceDN w:val="0"/>
        <w:adjustRightInd w:val="0"/>
        <w:spacing w:after="0" w:line="240" w:lineRule="auto"/>
        <w:jc w:val="center"/>
        <w:rPr>
          <w:rFonts w:ascii="Arial" w:hAnsi="Arial" w:cs="Arial"/>
          <w:b/>
          <w:bCs/>
          <w:color w:val="000000"/>
          <w:sz w:val="32"/>
          <w:szCs w:val="32"/>
          <w:u w:val="single"/>
        </w:rPr>
      </w:pPr>
      <w:r w:rsidRPr="00344D87">
        <w:rPr>
          <w:rFonts w:ascii="Arial" w:hAnsi="Arial" w:cs="Arial"/>
          <w:b/>
          <w:bCs/>
          <w:color w:val="000000"/>
          <w:sz w:val="32"/>
          <w:szCs w:val="32"/>
          <w:u w:val="single"/>
        </w:rPr>
        <w:t>for Practitioner Training Programme (PTP)</w:t>
      </w:r>
    </w:p>
    <w:p w:rsidR="005B7600" w:rsidRPr="008B2DFA" w:rsidRDefault="005B7600" w:rsidP="001F0969">
      <w:pPr>
        <w:autoSpaceDE w:val="0"/>
        <w:autoSpaceDN w:val="0"/>
        <w:adjustRightInd w:val="0"/>
        <w:spacing w:after="0" w:line="240" w:lineRule="auto"/>
        <w:jc w:val="center"/>
        <w:rPr>
          <w:rFonts w:ascii="Arial" w:hAnsi="Arial" w:cs="Arial"/>
          <w:b/>
          <w:bCs/>
          <w:color w:val="000000"/>
          <w:sz w:val="32"/>
          <w:szCs w:val="32"/>
          <w:u w:val="single"/>
        </w:rPr>
      </w:pPr>
      <w:r w:rsidRPr="008B2DFA">
        <w:rPr>
          <w:rFonts w:ascii="Arial" w:hAnsi="Arial" w:cs="Arial"/>
          <w:b/>
          <w:bCs/>
          <w:color w:val="000000"/>
          <w:sz w:val="32"/>
          <w:szCs w:val="32"/>
          <w:u w:val="single"/>
        </w:rPr>
        <w:t>BSc (Hons) Healthcare Science</w:t>
      </w:r>
    </w:p>
    <w:p w:rsidR="005B7600" w:rsidRPr="00344D87" w:rsidRDefault="005B7600" w:rsidP="001F0969">
      <w:pPr>
        <w:autoSpaceDE w:val="0"/>
        <w:autoSpaceDN w:val="0"/>
        <w:adjustRightInd w:val="0"/>
        <w:spacing w:after="0" w:line="240" w:lineRule="auto"/>
        <w:jc w:val="center"/>
        <w:rPr>
          <w:rFonts w:ascii="Arial" w:hAnsi="Arial" w:cs="Arial"/>
          <w:b/>
          <w:bCs/>
          <w:color w:val="000000"/>
          <w:sz w:val="32"/>
          <w:szCs w:val="32"/>
        </w:rPr>
      </w:pPr>
    </w:p>
    <w:p w:rsidR="001F0969" w:rsidRDefault="001F0969" w:rsidP="001F0969">
      <w:pPr>
        <w:spacing w:after="0" w:line="280" w:lineRule="atLeast"/>
        <w:ind w:left="57" w:right="340"/>
        <w:jc w:val="both"/>
        <w:rPr>
          <w:rFonts w:ascii="Arial" w:hAnsi="Arial" w:cs="Arial"/>
          <w:color w:val="000000"/>
          <w:sz w:val="24"/>
          <w:szCs w:val="24"/>
        </w:rPr>
      </w:pPr>
      <w:r>
        <w:rPr>
          <w:rFonts w:ascii="Arial" w:hAnsi="Arial" w:cs="Arial"/>
          <w:color w:val="000000"/>
          <w:sz w:val="24"/>
          <w:szCs w:val="24"/>
        </w:rPr>
        <w:t xml:space="preserve">This proforma is your electronic submission required prior to an Accreditation Review visit. </w:t>
      </w:r>
      <w:r w:rsidRPr="005D5393">
        <w:rPr>
          <w:rFonts w:ascii="Arial" w:hAnsi="Arial" w:cs="Arial"/>
          <w:color w:val="000000"/>
          <w:sz w:val="24"/>
          <w:szCs w:val="24"/>
        </w:rPr>
        <w:t>The information you supply</w:t>
      </w:r>
      <w:r>
        <w:rPr>
          <w:rFonts w:ascii="Arial" w:hAnsi="Arial" w:cs="Arial"/>
          <w:color w:val="000000"/>
          <w:sz w:val="24"/>
          <w:szCs w:val="24"/>
        </w:rPr>
        <w:t xml:space="preserve"> will be reviewed</w:t>
      </w:r>
      <w:r w:rsidRPr="005D5393">
        <w:rPr>
          <w:rFonts w:ascii="Arial" w:hAnsi="Arial" w:cs="Arial"/>
          <w:color w:val="000000"/>
          <w:sz w:val="24"/>
          <w:szCs w:val="24"/>
        </w:rPr>
        <w:t xml:space="preserve"> by the Ac</w:t>
      </w:r>
      <w:r>
        <w:rPr>
          <w:rFonts w:ascii="Arial" w:hAnsi="Arial" w:cs="Arial"/>
          <w:color w:val="000000"/>
          <w:sz w:val="24"/>
          <w:szCs w:val="24"/>
        </w:rPr>
        <w:t xml:space="preserve">creditation Unit and its Panel to facilitate topics for discussion at the visit. </w:t>
      </w:r>
    </w:p>
    <w:p w:rsidR="001F0969" w:rsidRDefault="001F0969" w:rsidP="001F0969">
      <w:pPr>
        <w:spacing w:after="0" w:line="280" w:lineRule="atLeast"/>
        <w:ind w:left="57" w:right="340"/>
        <w:jc w:val="both"/>
        <w:rPr>
          <w:rFonts w:ascii="Arial" w:hAnsi="Arial" w:cs="Arial"/>
          <w:color w:val="000000"/>
          <w:sz w:val="24"/>
          <w:szCs w:val="24"/>
        </w:rPr>
      </w:pPr>
    </w:p>
    <w:p w:rsidR="001F0969" w:rsidRDefault="001F0969" w:rsidP="001F0969">
      <w:pPr>
        <w:spacing w:after="0" w:line="280" w:lineRule="atLeast"/>
        <w:ind w:left="57" w:right="340"/>
        <w:jc w:val="both"/>
        <w:rPr>
          <w:rFonts w:ascii="Arial" w:hAnsi="Arial" w:cs="Arial"/>
          <w:b/>
          <w:color w:val="FF0000"/>
          <w:sz w:val="24"/>
          <w:szCs w:val="24"/>
        </w:rPr>
      </w:pPr>
      <w:r w:rsidRPr="00261A14">
        <w:rPr>
          <w:rFonts w:ascii="Arial" w:hAnsi="Arial" w:cs="Arial"/>
          <w:b/>
          <w:color w:val="FF0000"/>
          <w:sz w:val="24"/>
          <w:szCs w:val="24"/>
        </w:rPr>
        <w:t xml:space="preserve">Note:  When asked for </w:t>
      </w:r>
      <w:r>
        <w:rPr>
          <w:rFonts w:ascii="Arial" w:hAnsi="Arial" w:cs="Arial"/>
          <w:b/>
          <w:color w:val="FF0000"/>
          <w:sz w:val="24"/>
          <w:szCs w:val="24"/>
        </w:rPr>
        <w:t>brief s</w:t>
      </w:r>
      <w:r w:rsidRPr="00261A14">
        <w:rPr>
          <w:rFonts w:ascii="Arial" w:hAnsi="Arial" w:cs="Arial"/>
          <w:b/>
          <w:color w:val="FF0000"/>
          <w:sz w:val="24"/>
          <w:szCs w:val="24"/>
        </w:rPr>
        <w:t>tatements, please keep them simple.  You may if you wish use tables or bul</w:t>
      </w:r>
      <w:r>
        <w:rPr>
          <w:rFonts w:ascii="Arial" w:hAnsi="Arial" w:cs="Arial"/>
          <w:b/>
          <w:color w:val="FF0000"/>
          <w:sz w:val="24"/>
          <w:szCs w:val="24"/>
        </w:rPr>
        <w:t>let-pointed lists. Please do not send any attachments unless specified.</w:t>
      </w:r>
    </w:p>
    <w:p w:rsidR="001F0969" w:rsidRPr="00261A14" w:rsidRDefault="001F0969" w:rsidP="001F0969">
      <w:pPr>
        <w:spacing w:after="0" w:line="280" w:lineRule="atLeast"/>
        <w:ind w:left="57" w:right="340"/>
        <w:jc w:val="both"/>
        <w:rPr>
          <w:rFonts w:ascii="Arial" w:hAnsi="Arial" w:cs="Arial"/>
          <w:b/>
          <w:color w:val="FF0000"/>
          <w:sz w:val="24"/>
          <w:szCs w:val="24"/>
        </w:rPr>
      </w:pPr>
    </w:p>
    <w:p w:rsidR="001F0969" w:rsidRPr="005D5393" w:rsidRDefault="001F0969" w:rsidP="001F0969">
      <w:pPr>
        <w:spacing w:after="0" w:line="240" w:lineRule="auto"/>
        <w:jc w:val="center"/>
        <w:rPr>
          <w:rFonts w:ascii="Arial" w:hAnsi="Arial" w:cs="Arial"/>
          <w:b/>
          <w:bCs/>
          <w:i/>
          <w:iCs/>
          <w:color w:val="000000"/>
          <w:sz w:val="24"/>
          <w:szCs w:val="24"/>
        </w:rPr>
      </w:pPr>
      <w:r w:rsidRPr="005D5393">
        <w:rPr>
          <w:rFonts w:ascii="Arial" w:hAnsi="Arial" w:cs="Arial"/>
          <w:b/>
          <w:bCs/>
          <w:i/>
          <w:iCs/>
          <w:color w:val="000000"/>
          <w:sz w:val="24"/>
          <w:szCs w:val="24"/>
        </w:rPr>
        <w:t>For completion by the Course Director</w:t>
      </w:r>
    </w:p>
    <w:p w:rsidR="001F0969" w:rsidRPr="005D5393" w:rsidRDefault="001F0969" w:rsidP="001F0969">
      <w:pPr>
        <w:spacing w:after="0" w:line="240" w:lineRule="auto"/>
        <w:ind w:left="360"/>
        <w:jc w:val="center"/>
        <w:rPr>
          <w:rFonts w:ascii="Arial" w:hAnsi="Arial" w:cs="Arial"/>
          <w:b/>
          <w:bCs/>
          <w:i/>
          <w:iCs/>
          <w:color w:val="FF0000"/>
          <w:sz w:val="24"/>
          <w:szCs w:val="24"/>
        </w:rPr>
      </w:pPr>
      <w:r w:rsidRPr="005D5393">
        <w:rPr>
          <w:rFonts w:ascii="Arial" w:hAnsi="Arial" w:cs="Arial"/>
          <w:b/>
          <w:bCs/>
          <w:i/>
          <w:iCs/>
          <w:color w:val="000000"/>
          <w:sz w:val="24"/>
          <w:szCs w:val="24"/>
        </w:rPr>
        <w:t xml:space="preserve">Please return completed form to </w:t>
      </w:r>
      <w:hyperlink r:id="rId17" w:history="1">
        <w:r w:rsidRPr="005D5393">
          <w:rPr>
            <w:rFonts w:ascii="Arial" w:hAnsi="Arial" w:cs="Arial"/>
            <w:b/>
            <w:bCs/>
            <w:color w:val="0000FF"/>
            <w:sz w:val="24"/>
            <w:szCs w:val="24"/>
            <w:u w:val="single"/>
          </w:rPr>
          <w:t>msc.accreditation@wm.hee.nhs.uk</w:t>
        </w:r>
      </w:hyperlink>
      <w:r w:rsidRPr="005D5393">
        <w:rPr>
          <w:rFonts w:ascii="Arial" w:hAnsi="Arial" w:cs="Arial"/>
          <w:b/>
          <w:bCs/>
          <w:sz w:val="24"/>
          <w:szCs w:val="24"/>
        </w:rPr>
        <w:t xml:space="preserve"> by </w:t>
      </w:r>
      <w:r w:rsidRPr="005D5393">
        <w:rPr>
          <w:rFonts w:ascii="Arial" w:hAnsi="Arial" w:cs="Arial"/>
          <w:b/>
          <w:bCs/>
          <w:color w:val="FF0000"/>
          <w:sz w:val="24"/>
          <w:szCs w:val="24"/>
        </w:rPr>
        <w:t>XXXXXXXXXXXX</w:t>
      </w:r>
    </w:p>
    <w:p w:rsidR="001F0969" w:rsidRDefault="001F0969" w:rsidP="001F0969">
      <w:pPr>
        <w:spacing w:after="0" w:line="240" w:lineRule="auto"/>
        <w:jc w:val="center"/>
        <w:rPr>
          <w:rFonts w:ascii="Arial" w:hAnsi="Arial" w:cs="Arial"/>
          <w:b/>
          <w:bCs/>
          <w:color w:val="000000"/>
          <w:sz w:val="24"/>
          <w:szCs w:val="24"/>
        </w:rPr>
      </w:pPr>
    </w:p>
    <w:p w:rsidR="001F0969" w:rsidRPr="005D5393" w:rsidRDefault="001F0969" w:rsidP="001F0969">
      <w:pPr>
        <w:spacing w:after="0" w:line="240" w:lineRule="auto"/>
        <w:jc w:val="center"/>
        <w:rPr>
          <w:rFonts w:ascii="Arial" w:hAnsi="Arial" w:cs="Arial"/>
          <w:b/>
          <w:bCs/>
          <w:color w:val="000000"/>
          <w:sz w:val="24"/>
          <w:szCs w:val="24"/>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6"/>
        <w:gridCol w:w="11312"/>
      </w:tblGrid>
      <w:tr w:rsidR="001F0969" w:rsidRPr="005D5393" w:rsidTr="003053A3">
        <w:tc>
          <w:tcPr>
            <w:tcW w:w="3856" w:type="dxa"/>
            <w:vAlign w:val="center"/>
          </w:tcPr>
          <w:p w:rsidR="001F0969" w:rsidRPr="000E4922" w:rsidRDefault="001F0969" w:rsidP="003053A3">
            <w:pPr>
              <w:spacing w:after="0" w:line="240" w:lineRule="auto"/>
              <w:rPr>
                <w:rFonts w:ascii="Arial" w:hAnsi="Arial" w:cs="Arial"/>
                <w:b/>
                <w:sz w:val="24"/>
                <w:szCs w:val="24"/>
              </w:rPr>
            </w:pPr>
            <w:r w:rsidRPr="000E4922">
              <w:rPr>
                <w:rFonts w:ascii="Arial" w:hAnsi="Arial" w:cs="Arial"/>
                <w:b/>
                <w:sz w:val="24"/>
                <w:szCs w:val="24"/>
              </w:rPr>
              <w:t>HIGHER EDUCATION INSTITUTION</w:t>
            </w:r>
          </w:p>
        </w:tc>
        <w:tc>
          <w:tcPr>
            <w:tcW w:w="11312" w:type="dxa"/>
          </w:tcPr>
          <w:p w:rsidR="001F0969" w:rsidRDefault="001F0969" w:rsidP="00AD1B6F">
            <w:pPr>
              <w:spacing w:after="0" w:line="240" w:lineRule="auto"/>
              <w:rPr>
                <w:rFonts w:ascii="Arial Black" w:hAnsi="Arial Black" w:cs="Arial Black"/>
                <w:sz w:val="18"/>
                <w:szCs w:val="18"/>
              </w:rPr>
            </w:pPr>
          </w:p>
          <w:p w:rsidR="001F0969" w:rsidRDefault="001F0969" w:rsidP="00AD1B6F">
            <w:pPr>
              <w:spacing w:after="0" w:line="240" w:lineRule="auto"/>
              <w:rPr>
                <w:rFonts w:ascii="Arial Black" w:hAnsi="Arial Black" w:cs="Arial Black"/>
                <w:sz w:val="18"/>
                <w:szCs w:val="18"/>
              </w:rPr>
            </w:pPr>
          </w:p>
          <w:p w:rsidR="001F0969" w:rsidRPr="005D5393" w:rsidRDefault="001F0969" w:rsidP="00AD1B6F">
            <w:pPr>
              <w:spacing w:after="0" w:line="240" w:lineRule="auto"/>
              <w:rPr>
                <w:rFonts w:ascii="Arial Black" w:hAnsi="Arial Black" w:cs="Arial Black"/>
                <w:sz w:val="18"/>
                <w:szCs w:val="18"/>
              </w:rPr>
            </w:pPr>
          </w:p>
        </w:tc>
      </w:tr>
      <w:tr w:rsidR="001F0969" w:rsidRPr="005D5393" w:rsidTr="003053A3">
        <w:tc>
          <w:tcPr>
            <w:tcW w:w="3856" w:type="dxa"/>
            <w:vAlign w:val="center"/>
          </w:tcPr>
          <w:p w:rsidR="001F0969" w:rsidRPr="000E4922" w:rsidRDefault="001F0969" w:rsidP="003053A3">
            <w:pPr>
              <w:spacing w:after="0" w:line="240" w:lineRule="auto"/>
              <w:rPr>
                <w:rFonts w:ascii="Arial" w:hAnsi="Arial" w:cs="Arial"/>
                <w:b/>
                <w:sz w:val="24"/>
                <w:szCs w:val="24"/>
              </w:rPr>
            </w:pPr>
            <w:r w:rsidRPr="000E4922">
              <w:rPr>
                <w:rFonts w:ascii="Arial" w:hAnsi="Arial" w:cs="Arial"/>
                <w:b/>
                <w:sz w:val="24"/>
                <w:szCs w:val="24"/>
              </w:rPr>
              <w:t>FACULTY</w:t>
            </w:r>
          </w:p>
          <w:p w:rsidR="001F0969" w:rsidRPr="000E4922" w:rsidRDefault="001F0969" w:rsidP="003053A3">
            <w:pPr>
              <w:spacing w:after="0" w:line="240" w:lineRule="auto"/>
              <w:rPr>
                <w:rFonts w:ascii="Arial" w:hAnsi="Arial" w:cs="Arial"/>
                <w:b/>
                <w:sz w:val="24"/>
                <w:szCs w:val="24"/>
              </w:rPr>
            </w:pPr>
          </w:p>
        </w:tc>
        <w:tc>
          <w:tcPr>
            <w:tcW w:w="11312" w:type="dxa"/>
          </w:tcPr>
          <w:p w:rsidR="001F0969" w:rsidRDefault="001F0969" w:rsidP="00AD1B6F">
            <w:pPr>
              <w:spacing w:after="0" w:line="240" w:lineRule="auto"/>
              <w:rPr>
                <w:rFonts w:ascii="Arial Black" w:hAnsi="Arial Black" w:cs="Arial Black"/>
                <w:sz w:val="18"/>
                <w:szCs w:val="18"/>
              </w:rPr>
            </w:pPr>
          </w:p>
          <w:p w:rsidR="001F0969" w:rsidRDefault="001F0969" w:rsidP="00AD1B6F">
            <w:pPr>
              <w:spacing w:after="0" w:line="240" w:lineRule="auto"/>
              <w:rPr>
                <w:rFonts w:ascii="Arial Black" w:hAnsi="Arial Black" w:cs="Arial Black"/>
                <w:sz w:val="18"/>
                <w:szCs w:val="18"/>
              </w:rPr>
            </w:pPr>
          </w:p>
          <w:p w:rsidR="001F0969" w:rsidRPr="005D5393" w:rsidRDefault="001F0969" w:rsidP="00AD1B6F">
            <w:pPr>
              <w:spacing w:after="0" w:line="240" w:lineRule="auto"/>
              <w:rPr>
                <w:rFonts w:ascii="Arial Black" w:hAnsi="Arial Black" w:cs="Arial Black"/>
                <w:sz w:val="18"/>
                <w:szCs w:val="18"/>
              </w:rPr>
            </w:pPr>
          </w:p>
        </w:tc>
      </w:tr>
      <w:tr w:rsidR="001F0969" w:rsidRPr="005D5393" w:rsidTr="003053A3">
        <w:tc>
          <w:tcPr>
            <w:tcW w:w="3856" w:type="dxa"/>
            <w:vAlign w:val="center"/>
          </w:tcPr>
          <w:p w:rsidR="001F0969" w:rsidRPr="000E4922" w:rsidRDefault="001F0969" w:rsidP="003053A3">
            <w:pPr>
              <w:spacing w:after="0" w:line="240" w:lineRule="auto"/>
              <w:rPr>
                <w:rFonts w:ascii="Arial" w:hAnsi="Arial" w:cs="Arial"/>
                <w:b/>
                <w:sz w:val="24"/>
                <w:szCs w:val="24"/>
              </w:rPr>
            </w:pPr>
            <w:r w:rsidRPr="000E4922">
              <w:rPr>
                <w:rFonts w:ascii="Arial" w:hAnsi="Arial" w:cs="Arial"/>
                <w:b/>
                <w:sz w:val="24"/>
                <w:szCs w:val="24"/>
              </w:rPr>
              <w:t>SCHOOL</w:t>
            </w:r>
          </w:p>
          <w:p w:rsidR="001F0969" w:rsidRPr="000E4922" w:rsidRDefault="001F0969" w:rsidP="003053A3">
            <w:pPr>
              <w:spacing w:after="0" w:line="240" w:lineRule="auto"/>
              <w:rPr>
                <w:rFonts w:ascii="Arial" w:hAnsi="Arial" w:cs="Arial"/>
                <w:b/>
                <w:sz w:val="24"/>
                <w:szCs w:val="24"/>
              </w:rPr>
            </w:pPr>
          </w:p>
        </w:tc>
        <w:tc>
          <w:tcPr>
            <w:tcW w:w="11312" w:type="dxa"/>
          </w:tcPr>
          <w:p w:rsidR="001F0969" w:rsidRDefault="001F0969" w:rsidP="00AD1B6F">
            <w:pPr>
              <w:spacing w:after="0" w:line="240" w:lineRule="auto"/>
              <w:rPr>
                <w:rFonts w:ascii="Arial Black" w:hAnsi="Arial Black" w:cs="Arial Black"/>
                <w:sz w:val="18"/>
                <w:szCs w:val="18"/>
              </w:rPr>
            </w:pPr>
          </w:p>
          <w:p w:rsidR="001F0969" w:rsidRDefault="001F0969" w:rsidP="00AD1B6F">
            <w:pPr>
              <w:spacing w:after="0" w:line="240" w:lineRule="auto"/>
              <w:rPr>
                <w:rFonts w:ascii="Arial Black" w:hAnsi="Arial Black" w:cs="Arial Black"/>
                <w:sz w:val="18"/>
                <w:szCs w:val="18"/>
              </w:rPr>
            </w:pPr>
          </w:p>
          <w:p w:rsidR="001F0969" w:rsidRPr="005D5393" w:rsidRDefault="001F0969" w:rsidP="00AD1B6F">
            <w:pPr>
              <w:spacing w:after="0" w:line="240" w:lineRule="auto"/>
              <w:rPr>
                <w:rFonts w:ascii="Arial Black" w:hAnsi="Arial Black" w:cs="Arial Black"/>
                <w:sz w:val="18"/>
                <w:szCs w:val="18"/>
              </w:rPr>
            </w:pPr>
          </w:p>
        </w:tc>
      </w:tr>
      <w:tr w:rsidR="001F0969" w:rsidRPr="005D5393" w:rsidTr="003053A3">
        <w:tc>
          <w:tcPr>
            <w:tcW w:w="3856" w:type="dxa"/>
            <w:vAlign w:val="center"/>
          </w:tcPr>
          <w:p w:rsidR="001F0969" w:rsidRPr="000E4922" w:rsidRDefault="001F0969" w:rsidP="003053A3">
            <w:pPr>
              <w:spacing w:after="0" w:line="240" w:lineRule="auto"/>
              <w:rPr>
                <w:rFonts w:ascii="Arial" w:hAnsi="Arial" w:cs="Arial"/>
                <w:b/>
                <w:sz w:val="24"/>
                <w:szCs w:val="24"/>
              </w:rPr>
            </w:pPr>
            <w:r w:rsidRPr="000E4922">
              <w:rPr>
                <w:rFonts w:ascii="Arial" w:hAnsi="Arial" w:cs="Arial"/>
                <w:b/>
                <w:sz w:val="24"/>
                <w:szCs w:val="24"/>
              </w:rPr>
              <w:t xml:space="preserve">TITLE OF PROGRAMME </w:t>
            </w:r>
          </w:p>
        </w:tc>
        <w:tc>
          <w:tcPr>
            <w:tcW w:w="11312" w:type="dxa"/>
          </w:tcPr>
          <w:p w:rsidR="001F0969" w:rsidRDefault="001F0969" w:rsidP="00AD1B6F">
            <w:pPr>
              <w:spacing w:after="0" w:line="240" w:lineRule="auto"/>
              <w:rPr>
                <w:rFonts w:ascii="Arial Black" w:hAnsi="Arial Black" w:cs="Arial Black"/>
                <w:sz w:val="18"/>
                <w:szCs w:val="18"/>
              </w:rPr>
            </w:pPr>
          </w:p>
          <w:p w:rsidR="001F0969" w:rsidRPr="005D5393" w:rsidRDefault="001F0969" w:rsidP="00AD1B6F">
            <w:pPr>
              <w:spacing w:after="0" w:line="240" w:lineRule="auto"/>
              <w:rPr>
                <w:rFonts w:ascii="Arial Black" w:hAnsi="Arial Black" w:cs="Arial Black"/>
                <w:sz w:val="18"/>
                <w:szCs w:val="18"/>
              </w:rPr>
            </w:pPr>
          </w:p>
        </w:tc>
      </w:tr>
      <w:tr w:rsidR="001F0969" w:rsidRPr="005D5393" w:rsidTr="003053A3">
        <w:tc>
          <w:tcPr>
            <w:tcW w:w="3856" w:type="dxa"/>
            <w:vMerge w:val="restart"/>
            <w:vAlign w:val="center"/>
          </w:tcPr>
          <w:p w:rsidR="003053A3" w:rsidRDefault="001F0969" w:rsidP="003053A3">
            <w:pPr>
              <w:spacing w:after="0" w:line="240" w:lineRule="auto"/>
              <w:rPr>
                <w:rFonts w:ascii="Arial" w:hAnsi="Arial" w:cs="Arial"/>
                <w:b/>
                <w:sz w:val="24"/>
                <w:szCs w:val="24"/>
              </w:rPr>
            </w:pPr>
            <w:r w:rsidRPr="000E4922">
              <w:rPr>
                <w:rFonts w:ascii="Arial" w:hAnsi="Arial" w:cs="Arial"/>
                <w:b/>
                <w:sz w:val="24"/>
                <w:szCs w:val="24"/>
              </w:rPr>
              <w:t xml:space="preserve">SPECIALISM (S) (Please list </w:t>
            </w:r>
          </w:p>
          <w:p w:rsidR="001F0969" w:rsidRPr="000E4922" w:rsidRDefault="001F0969" w:rsidP="003053A3">
            <w:pPr>
              <w:spacing w:after="0" w:line="240" w:lineRule="auto"/>
              <w:rPr>
                <w:rFonts w:ascii="Arial" w:hAnsi="Arial" w:cs="Arial"/>
                <w:b/>
                <w:sz w:val="24"/>
                <w:szCs w:val="24"/>
              </w:rPr>
            </w:pPr>
            <w:r w:rsidRPr="000E4922">
              <w:rPr>
                <w:rFonts w:ascii="Arial" w:hAnsi="Arial" w:cs="Arial"/>
                <w:b/>
                <w:sz w:val="24"/>
                <w:szCs w:val="24"/>
              </w:rPr>
              <w:t xml:space="preserve">each of the specialisms your </w:t>
            </w:r>
            <w:r w:rsidRPr="000E4922">
              <w:rPr>
                <w:rFonts w:ascii="Arial" w:hAnsi="Arial" w:cs="Arial"/>
                <w:b/>
                <w:sz w:val="24"/>
                <w:szCs w:val="24"/>
              </w:rPr>
              <w:lastRenderedPageBreak/>
              <w:t>programme will offer)</w:t>
            </w:r>
          </w:p>
        </w:tc>
        <w:tc>
          <w:tcPr>
            <w:tcW w:w="11312" w:type="dxa"/>
          </w:tcPr>
          <w:p w:rsidR="001F0969" w:rsidRPr="005D5393" w:rsidRDefault="001F0969" w:rsidP="00AD1B6F">
            <w:pPr>
              <w:spacing w:after="0" w:line="240" w:lineRule="auto"/>
              <w:rPr>
                <w:rFonts w:cs="Arial Black"/>
                <w:b/>
                <w:sz w:val="28"/>
                <w:szCs w:val="28"/>
              </w:rPr>
            </w:pPr>
          </w:p>
        </w:tc>
      </w:tr>
      <w:tr w:rsidR="001F0969" w:rsidRPr="005D5393" w:rsidTr="00AD1B6F">
        <w:tc>
          <w:tcPr>
            <w:tcW w:w="3856" w:type="dxa"/>
            <w:vMerge/>
          </w:tcPr>
          <w:p w:rsidR="001F0969" w:rsidRPr="005D5393" w:rsidRDefault="001F0969" w:rsidP="00AD1B6F">
            <w:pPr>
              <w:spacing w:after="0" w:line="240" w:lineRule="auto"/>
              <w:rPr>
                <w:rFonts w:ascii="Arial" w:hAnsi="Arial" w:cs="Arial"/>
                <w:sz w:val="18"/>
                <w:szCs w:val="18"/>
              </w:rPr>
            </w:pPr>
          </w:p>
        </w:tc>
        <w:tc>
          <w:tcPr>
            <w:tcW w:w="11312" w:type="dxa"/>
          </w:tcPr>
          <w:p w:rsidR="001F0969" w:rsidRPr="005D5393" w:rsidRDefault="001F0969" w:rsidP="00AD1B6F">
            <w:pPr>
              <w:spacing w:after="0" w:line="240" w:lineRule="auto"/>
              <w:jc w:val="both"/>
              <w:rPr>
                <w:rFonts w:cs="Arial"/>
                <w:sz w:val="28"/>
                <w:szCs w:val="28"/>
              </w:rPr>
            </w:pPr>
          </w:p>
        </w:tc>
      </w:tr>
      <w:tr w:rsidR="001F0969" w:rsidRPr="005D5393" w:rsidTr="00AD1B6F">
        <w:tc>
          <w:tcPr>
            <w:tcW w:w="3856" w:type="dxa"/>
            <w:vMerge/>
          </w:tcPr>
          <w:p w:rsidR="001F0969" w:rsidRPr="005D5393" w:rsidRDefault="001F0969" w:rsidP="00AD1B6F">
            <w:pPr>
              <w:spacing w:after="0" w:line="240" w:lineRule="auto"/>
              <w:rPr>
                <w:rFonts w:ascii="Arial" w:hAnsi="Arial" w:cs="Arial"/>
                <w:sz w:val="18"/>
                <w:szCs w:val="18"/>
              </w:rPr>
            </w:pPr>
          </w:p>
        </w:tc>
        <w:tc>
          <w:tcPr>
            <w:tcW w:w="11312" w:type="dxa"/>
          </w:tcPr>
          <w:p w:rsidR="001F0969" w:rsidRPr="005D5393" w:rsidRDefault="001F0969" w:rsidP="00AD1B6F">
            <w:pPr>
              <w:spacing w:after="0" w:line="240" w:lineRule="auto"/>
              <w:ind w:hanging="74"/>
              <w:jc w:val="both"/>
              <w:rPr>
                <w:rFonts w:cs="Arial"/>
                <w:sz w:val="28"/>
                <w:szCs w:val="28"/>
              </w:rPr>
            </w:pPr>
          </w:p>
        </w:tc>
      </w:tr>
      <w:tr w:rsidR="001F0969" w:rsidRPr="005D5393" w:rsidTr="00AD1B6F">
        <w:tc>
          <w:tcPr>
            <w:tcW w:w="3856" w:type="dxa"/>
            <w:vMerge/>
          </w:tcPr>
          <w:p w:rsidR="001F0969" w:rsidRPr="005D5393" w:rsidRDefault="001F0969" w:rsidP="00AD1B6F">
            <w:pPr>
              <w:spacing w:after="0" w:line="240" w:lineRule="auto"/>
              <w:rPr>
                <w:rFonts w:ascii="Arial" w:hAnsi="Arial" w:cs="Arial"/>
                <w:sz w:val="18"/>
                <w:szCs w:val="18"/>
              </w:rPr>
            </w:pPr>
          </w:p>
        </w:tc>
        <w:tc>
          <w:tcPr>
            <w:tcW w:w="11312" w:type="dxa"/>
          </w:tcPr>
          <w:p w:rsidR="001F0969" w:rsidRPr="005D5393" w:rsidRDefault="001F0969" w:rsidP="00AD1B6F">
            <w:pPr>
              <w:spacing w:after="0" w:line="240" w:lineRule="auto"/>
              <w:jc w:val="both"/>
              <w:rPr>
                <w:rFonts w:cs="Arial"/>
                <w:sz w:val="28"/>
                <w:szCs w:val="28"/>
              </w:rPr>
            </w:pPr>
          </w:p>
        </w:tc>
      </w:tr>
      <w:tr w:rsidR="001F0969" w:rsidRPr="005D5393" w:rsidTr="00AD1B6F">
        <w:tc>
          <w:tcPr>
            <w:tcW w:w="3856" w:type="dxa"/>
          </w:tcPr>
          <w:p w:rsidR="001F0969" w:rsidRPr="002A513D" w:rsidRDefault="001F0969" w:rsidP="00AD1B6F">
            <w:pPr>
              <w:spacing w:after="0" w:line="240" w:lineRule="auto"/>
              <w:rPr>
                <w:rFonts w:ascii="Arial" w:hAnsi="Arial" w:cs="Arial"/>
                <w:b/>
                <w:sz w:val="24"/>
                <w:szCs w:val="24"/>
              </w:rPr>
            </w:pPr>
            <w:r w:rsidRPr="002A513D">
              <w:rPr>
                <w:rFonts w:ascii="Arial" w:hAnsi="Arial" w:cs="Arial"/>
                <w:b/>
                <w:sz w:val="24"/>
                <w:szCs w:val="24"/>
              </w:rPr>
              <w:t>MODE OF DELIVERY</w:t>
            </w:r>
          </w:p>
        </w:tc>
        <w:tc>
          <w:tcPr>
            <w:tcW w:w="11312" w:type="dxa"/>
          </w:tcPr>
          <w:p w:rsidR="001F0969" w:rsidRDefault="001F0969" w:rsidP="00AD1B6F">
            <w:pPr>
              <w:spacing w:after="0" w:line="240" w:lineRule="auto"/>
              <w:jc w:val="both"/>
              <w:rPr>
                <w:rFonts w:cs="Arial"/>
                <w:sz w:val="28"/>
                <w:szCs w:val="28"/>
              </w:rPr>
            </w:pPr>
            <w:r>
              <w:rPr>
                <w:rFonts w:cs="Arial"/>
                <w:sz w:val="28"/>
                <w:szCs w:val="28"/>
              </w:rPr>
              <w:t>Full time</w:t>
            </w:r>
          </w:p>
          <w:p w:rsidR="001F0969" w:rsidRPr="005D5393" w:rsidRDefault="001F0969" w:rsidP="00AD1B6F">
            <w:pPr>
              <w:spacing w:after="0" w:line="240" w:lineRule="auto"/>
              <w:jc w:val="both"/>
              <w:rPr>
                <w:rFonts w:cs="Arial"/>
                <w:sz w:val="28"/>
                <w:szCs w:val="28"/>
              </w:rPr>
            </w:pPr>
          </w:p>
        </w:tc>
      </w:tr>
      <w:tr w:rsidR="001F0969" w:rsidRPr="005D5393" w:rsidTr="00AD1B6F">
        <w:tc>
          <w:tcPr>
            <w:tcW w:w="3856" w:type="dxa"/>
          </w:tcPr>
          <w:p w:rsidR="001F0969" w:rsidRPr="002A513D" w:rsidRDefault="001F0969" w:rsidP="00AD1B6F">
            <w:pPr>
              <w:spacing w:after="0" w:line="240" w:lineRule="auto"/>
              <w:rPr>
                <w:rFonts w:ascii="Arial" w:hAnsi="Arial" w:cs="Arial"/>
                <w:b/>
                <w:sz w:val="24"/>
                <w:szCs w:val="24"/>
              </w:rPr>
            </w:pPr>
          </w:p>
        </w:tc>
        <w:tc>
          <w:tcPr>
            <w:tcW w:w="11312" w:type="dxa"/>
          </w:tcPr>
          <w:p w:rsidR="001F0969" w:rsidRDefault="001F0969" w:rsidP="00AD1B6F">
            <w:pPr>
              <w:spacing w:after="0" w:line="240" w:lineRule="auto"/>
              <w:jc w:val="both"/>
              <w:rPr>
                <w:rFonts w:cs="Arial"/>
                <w:sz w:val="28"/>
                <w:szCs w:val="28"/>
              </w:rPr>
            </w:pPr>
            <w:r>
              <w:rPr>
                <w:rFonts w:cs="Arial"/>
                <w:sz w:val="28"/>
                <w:szCs w:val="28"/>
              </w:rPr>
              <w:t>Part time</w:t>
            </w:r>
          </w:p>
          <w:p w:rsidR="001F0969" w:rsidRDefault="001F0969" w:rsidP="00AD1B6F">
            <w:pPr>
              <w:spacing w:after="0" w:line="240" w:lineRule="auto"/>
              <w:jc w:val="both"/>
              <w:rPr>
                <w:rFonts w:cs="Arial"/>
                <w:sz w:val="28"/>
                <w:szCs w:val="28"/>
              </w:rPr>
            </w:pPr>
          </w:p>
        </w:tc>
      </w:tr>
      <w:tr w:rsidR="001F0969" w:rsidRPr="005D5393" w:rsidTr="00AD1B6F">
        <w:tc>
          <w:tcPr>
            <w:tcW w:w="3856" w:type="dxa"/>
          </w:tcPr>
          <w:p w:rsidR="001F0969" w:rsidRPr="002A513D" w:rsidRDefault="001F0969" w:rsidP="00AD1B6F">
            <w:pPr>
              <w:spacing w:after="0" w:line="240" w:lineRule="auto"/>
              <w:rPr>
                <w:rFonts w:ascii="Arial" w:hAnsi="Arial" w:cs="Arial"/>
                <w:b/>
                <w:sz w:val="24"/>
                <w:szCs w:val="24"/>
              </w:rPr>
            </w:pPr>
          </w:p>
        </w:tc>
        <w:tc>
          <w:tcPr>
            <w:tcW w:w="11312" w:type="dxa"/>
          </w:tcPr>
          <w:p w:rsidR="001F0969" w:rsidRDefault="001F0969" w:rsidP="00AD1B6F">
            <w:pPr>
              <w:spacing w:after="0" w:line="240" w:lineRule="auto"/>
              <w:jc w:val="both"/>
              <w:rPr>
                <w:rFonts w:cs="Arial"/>
                <w:sz w:val="28"/>
                <w:szCs w:val="28"/>
              </w:rPr>
            </w:pPr>
            <w:r>
              <w:rPr>
                <w:rFonts w:cs="Arial"/>
                <w:sz w:val="28"/>
                <w:szCs w:val="28"/>
              </w:rPr>
              <w:t>Other (Please specify)</w:t>
            </w:r>
          </w:p>
          <w:p w:rsidR="001F0969" w:rsidRDefault="001F0969" w:rsidP="00AD1B6F">
            <w:pPr>
              <w:spacing w:after="0" w:line="240" w:lineRule="auto"/>
              <w:jc w:val="both"/>
              <w:rPr>
                <w:rFonts w:cs="Arial"/>
                <w:sz w:val="28"/>
                <w:szCs w:val="28"/>
              </w:rPr>
            </w:pPr>
          </w:p>
        </w:tc>
      </w:tr>
    </w:tbl>
    <w:p w:rsidR="001F0969" w:rsidRDefault="001F0969" w:rsidP="001F0969">
      <w:pPr>
        <w:spacing w:after="0" w:line="240" w:lineRule="auto"/>
        <w:rPr>
          <w:rFonts w:ascii="Arial" w:hAnsi="Arial" w:cs="Arial"/>
          <w:b/>
          <w:sz w:val="32"/>
          <w:szCs w:val="32"/>
          <w:u w:val="single"/>
        </w:rPr>
      </w:pPr>
    </w:p>
    <w:tbl>
      <w:tblPr>
        <w:tblStyle w:val="TableGrid"/>
        <w:tblW w:w="15168" w:type="dxa"/>
        <w:tblInd w:w="-318" w:type="dxa"/>
        <w:tblLook w:val="04A0" w:firstRow="1" w:lastRow="0" w:firstColumn="1" w:lastColumn="0" w:noHBand="0" w:noVBand="1"/>
      </w:tblPr>
      <w:tblGrid>
        <w:gridCol w:w="12333"/>
        <w:gridCol w:w="1701"/>
        <w:gridCol w:w="1134"/>
      </w:tblGrid>
      <w:tr w:rsidR="001F0969" w:rsidRPr="00177CCA" w:rsidTr="004A69EF">
        <w:trPr>
          <w:trHeight w:val="1216"/>
        </w:trPr>
        <w:tc>
          <w:tcPr>
            <w:tcW w:w="12333" w:type="dxa"/>
          </w:tcPr>
          <w:p w:rsidR="001F0969" w:rsidRDefault="001F0969" w:rsidP="008660FA">
            <w:pPr>
              <w:spacing w:after="0" w:line="240" w:lineRule="auto"/>
              <w:rPr>
                <w:rFonts w:ascii="Arial" w:hAnsi="Arial" w:cs="Arial"/>
                <w:sz w:val="24"/>
                <w:szCs w:val="24"/>
              </w:rPr>
            </w:pPr>
            <w:r w:rsidRPr="00750CFE">
              <w:rPr>
                <w:rFonts w:ascii="Arial" w:hAnsi="Arial" w:cs="Arial"/>
                <w:b/>
                <w:sz w:val="24"/>
                <w:szCs w:val="24"/>
              </w:rPr>
              <w:t>Information and Evidence Required</w:t>
            </w:r>
          </w:p>
        </w:tc>
        <w:tc>
          <w:tcPr>
            <w:tcW w:w="1701" w:type="dxa"/>
          </w:tcPr>
          <w:p w:rsidR="001F0969" w:rsidRPr="00177CCA" w:rsidRDefault="001F0969" w:rsidP="008660FA">
            <w:pPr>
              <w:spacing w:line="240" w:lineRule="auto"/>
              <w:rPr>
                <w:rFonts w:ascii="Arial" w:hAnsi="Arial" w:cs="Arial"/>
                <w:b/>
                <w:sz w:val="24"/>
                <w:szCs w:val="24"/>
              </w:rPr>
            </w:pPr>
            <w:r w:rsidRPr="00177CCA">
              <w:rPr>
                <w:rFonts w:ascii="Arial" w:hAnsi="Arial" w:cs="Arial"/>
                <w:b/>
                <w:sz w:val="24"/>
                <w:szCs w:val="24"/>
              </w:rPr>
              <w:t>Attachments required</w:t>
            </w:r>
          </w:p>
        </w:tc>
        <w:tc>
          <w:tcPr>
            <w:tcW w:w="1134" w:type="dxa"/>
          </w:tcPr>
          <w:p w:rsidR="001F0969" w:rsidRPr="00ED210C" w:rsidRDefault="001F0969" w:rsidP="00B073BC">
            <w:pPr>
              <w:spacing w:after="0" w:line="240" w:lineRule="auto"/>
              <w:rPr>
                <w:rFonts w:ascii="Arial" w:hAnsi="Arial" w:cs="Arial"/>
                <w:b/>
                <w:sz w:val="22"/>
                <w:szCs w:val="22"/>
              </w:rPr>
            </w:pPr>
            <w:r w:rsidRPr="00ED210C">
              <w:rPr>
                <w:rFonts w:ascii="Arial" w:hAnsi="Arial" w:cs="Arial"/>
                <w:b/>
                <w:sz w:val="22"/>
                <w:szCs w:val="22"/>
              </w:rPr>
              <w:t>For NSHCS staff only</w:t>
            </w:r>
          </w:p>
        </w:tc>
      </w:tr>
      <w:tr w:rsidR="001F0969" w:rsidTr="00AD1B6F">
        <w:tc>
          <w:tcPr>
            <w:tcW w:w="12333" w:type="dxa"/>
          </w:tcPr>
          <w:p w:rsidR="001F0969" w:rsidRDefault="001F0969" w:rsidP="00B073BC">
            <w:pPr>
              <w:spacing w:after="0" w:line="240" w:lineRule="auto"/>
              <w:contextualSpacing/>
              <w:rPr>
                <w:rFonts w:ascii="Arial" w:hAnsi="Arial" w:cs="Arial"/>
                <w:sz w:val="24"/>
                <w:szCs w:val="24"/>
              </w:rPr>
            </w:pPr>
            <w:r>
              <w:rPr>
                <w:rFonts w:ascii="Arial" w:hAnsi="Arial" w:cs="Arial"/>
                <w:sz w:val="24"/>
                <w:szCs w:val="24"/>
              </w:rPr>
              <w:t>Diagram</w:t>
            </w:r>
            <w:r w:rsidRPr="005C34BA">
              <w:rPr>
                <w:rFonts w:ascii="Arial" w:hAnsi="Arial" w:cs="Arial"/>
                <w:sz w:val="24"/>
                <w:szCs w:val="24"/>
              </w:rPr>
              <w:t xml:space="preserve"> showing how </w:t>
            </w:r>
            <w:r>
              <w:rPr>
                <w:rFonts w:ascii="Arial" w:hAnsi="Arial" w:cs="Arial"/>
                <w:sz w:val="24"/>
                <w:szCs w:val="24"/>
              </w:rPr>
              <w:t xml:space="preserve">your  programme matches the </w:t>
            </w:r>
            <w:r w:rsidRPr="005C34BA">
              <w:rPr>
                <w:rFonts w:ascii="Arial" w:hAnsi="Arial" w:cs="Arial"/>
                <w:sz w:val="24"/>
                <w:szCs w:val="24"/>
              </w:rPr>
              <w:t>MSC</w:t>
            </w:r>
            <w:r>
              <w:rPr>
                <w:rFonts w:ascii="Arial" w:hAnsi="Arial" w:cs="Arial"/>
                <w:sz w:val="24"/>
                <w:szCs w:val="24"/>
              </w:rPr>
              <w:t xml:space="preserve"> programme structure </w:t>
            </w:r>
          </w:p>
        </w:tc>
        <w:tc>
          <w:tcPr>
            <w:tcW w:w="1701" w:type="dxa"/>
          </w:tcPr>
          <w:p w:rsidR="00B073BC" w:rsidRDefault="001F0969" w:rsidP="00B073BC">
            <w:pPr>
              <w:spacing w:after="0" w:line="240" w:lineRule="auto"/>
              <w:jc w:val="center"/>
              <w:rPr>
                <w:rFonts w:ascii="Arial" w:hAnsi="Arial" w:cs="Arial"/>
                <w:sz w:val="24"/>
                <w:szCs w:val="24"/>
              </w:rPr>
            </w:pPr>
            <w:r>
              <w:rPr>
                <w:rFonts w:ascii="Arial" w:hAnsi="Arial" w:cs="Arial"/>
                <w:sz w:val="24"/>
                <w:szCs w:val="24"/>
              </w:rPr>
              <w:t>Attachment</w:t>
            </w:r>
          </w:p>
          <w:p w:rsidR="001F0969" w:rsidRDefault="001F0969" w:rsidP="00B073BC">
            <w:pPr>
              <w:spacing w:after="0" w:line="240" w:lineRule="auto"/>
              <w:jc w:val="center"/>
              <w:rPr>
                <w:rFonts w:ascii="Arial" w:hAnsi="Arial" w:cs="Arial"/>
                <w:sz w:val="24"/>
                <w:szCs w:val="24"/>
              </w:rPr>
            </w:pPr>
            <w:r>
              <w:rPr>
                <w:rFonts w:ascii="Arial" w:hAnsi="Arial" w:cs="Arial"/>
                <w:sz w:val="24"/>
                <w:szCs w:val="24"/>
              </w:rPr>
              <w:t>1</w:t>
            </w:r>
          </w:p>
        </w:tc>
        <w:tc>
          <w:tcPr>
            <w:tcW w:w="1134" w:type="dxa"/>
          </w:tcPr>
          <w:p w:rsidR="001F0969" w:rsidRDefault="001F0969" w:rsidP="00B073BC">
            <w:pPr>
              <w:spacing w:after="0" w:line="240" w:lineRule="auto"/>
              <w:rPr>
                <w:rFonts w:ascii="Arial" w:hAnsi="Arial" w:cs="Arial"/>
                <w:sz w:val="24"/>
                <w:szCs w:val="24"/>
              </w:rPr>
            </w:pPr>
            <w:r>
              <w:rPr>
                <w:rFonts w:ascii="Arial" w:hAnsi="Arial" w:cs="Arial"/>
                <w:sz w:val="24"/>
                <w:szCs w:val="24"/>
              </w:rPr>
              <w:t>S.1.1</w:t>
            </w:r>
          </w:p>
        </w:tc>
      </w:tr>
      <w:tr w:rsidR="001F0969" w:rsidRPr="00177CCA" w:rsidTr="004A69EF">
        <w:trPr>
          <w:trHeight w:val="338"/>
        </w:trPr>
        <w:tc>
          <w:tcPr>
            <w:tcW w:w="12333" w:type="dxa"/>
          </w:tcPr>
          <w:p w:rsidR="001F0969" w:rsidRPr="005C34BA" w:rsidRDefault="001F0969" w:rsidP="00B073BC">
            <w:pPr>
              <w:spacing w:after="0" w:line="240" w:lineRule="auto"/>
              <w:contextualSpacing/>
              <w:rPr>
                <w:rFonts w:ascii="Arial" w:hAnsi="Arial" w:cs="Arial"/>
                <w:sz w:val="24"/>
                <w:szCs w:val="24"/>
              </w:rPr>
            </w:pPr>
            <w:r w:rsidRPr="004676EF">
              <w:rPr>
                <w:rFonts w:ascii="Arial" w:hAnsi="Arial" w:cs="Arial"/>
                <w:sz w:val="24"/>
                <w:szCs w:val="24"/>
              </w:rPr>
              <w:t>Map showing</w:t>
            </w:r>
            <w:r>
              <w:rPr>
                <w:rFonts w:ascii="Arial" w:hAnsi="Arial" w:cs="Arial"/>
                <w:sz w:val="24"/>
                <w:szCs w:val="24"/>
              </w:rPr>
              <w:t xml:space="preserve"> where, in your programme, all the learning outcomes in the PTP learning guidance are met</w:t>
            </w:r>
          </w:p>
        </w:tc>
        <w:tc>
          <w:tcPr>
            <w:tcW w:w="1701" w:type="dxa"/>
          </w:tcPr>
          <w:p w:rsidR="00B073BC" w:rsidRDefault="001F0969" w:rsidP="00B073BC">
            <w:pPr>
              <w:spacing w:after="0" w:line="240" w:lineRule="auto"/>
              <w:jc w:val="center"/>
              <w:rPr>
                <w:rFonts w:ascii="Arial" w:hAnsi="Arial" w:cs="Arial"/>
                <w:sz w:val="24"/>
                <w:szCs w:val="24"/>
              </w:rPr>
            </w:pPr>
            <w:r w:rsidRPr="00177CCA">
              <w:rPr>
                <w:rFonts w:ascii="Arial" w:hAnsi="Arial" w:cs="Arial"/>
                <w:sz w:val="24"/>
                <w:szCs w:val="24"/>
              </w:rPr>
              <w:t>Attachment</w:t>
            </w:r>
          </w:p>
          <w:p w:rsidR="001F0969" w:rsidRPr="005C34BA" w:rsidRDefault="001F0969" w:rsidP="00B073BC">
            <w:pPr>
              <w:spacing w:after="0" w:line="240" w:lineRule="auto"/>
              <w:jc w:val="center"/>
              <w:rPr>
                <w:rFonts w:ascii="Arial" w:hAnsi="Arial" w:cs="Arial"/>
                <w:color w:val="FF0000"/>
                <w:sz w:val="24"/>
                <w:szCs w:val="24"/>
              </w:rPr>
            </w:pPr>
            <w:r w:rsidRPr="00177CCA">
              <w:rPr>
                <w:rFonts w:ascii="Arial" w:hAnsi="Arial" w:cs="Arial"/>
                <w:sz w:val="24"/>
                <w:szCs w:val="24"/>
              </w:rPr>
              <w:t>2</w:t>
            </w:r>
          </w:p>
        </w:tc>
        <w:tc>
          <w:tcPr>
            <w:tcW w:w="1134" w:type="dxa"/>
          </w:tcPr>
          <w:p w:rsidR="001F0969" w:rsidRPr="00177CCA" w:rsidRDefault="001F0969" w:rsidP="00B073BC">
            <w:pPr>
              <w:spacing w:after="0" w:line="240" w:lineRule="auto"/>
              <w:rPr>
                <w:rFonts w:ascii="Arial" w:hAnsi="Arial" w:cs="Arial"/>
                <w:sz w:val="24"/>
                <w:szCs w:val="24"/>
              </w:rPr>
            </w:pPr>
          </w:p>
        </w:tc>
      </w:tr>
      <w:tr w:rsidR="001F0969" w:rsidTr="00AD1B6F">
        <w:tc>
          <w:tcPr>
            <w:tcW w:w="12333" w:type="dxa"/>
          </w:tcPr>
          <w:p w:rsidR="001F0969" w:rsidRDefault="001F0969" w:rsidP="00B073BC">
            <w:pPr>
              <w:spacing w:after="0" w:line="240" w:lineRule="auto"/>
              <w:rPr>
                <w:rFonts w:ascii="Arial" w:hAnsi="Arial" w:cs="Arial"/>
                <w:sz w:val="24"/>
                <w:szCs w:val="24"/>
              </w:rPr>
            </w:pPr>
            <w:r>
              <w:rPr>
                <w:rFonts w:ascii="Arial" w:hAnsi="Arial" w:cs="Arial"/>
                <w:sz w:val="24"/>
                <w:szCs w:val="24"/>
              </w:rPr>
              <w:t>Reports on Professional suitability to practice (S.2.3)</w:t>
            </w:r>
          </w:p>
          <w:p w:rsidR="001F0969" w:rsidRPr="00ED210C" w:rsidRDefault="001F0969" w:rsidP="00B073BC">
            <w:pPr>
              <w:pStyle w:val="ListParagraph"/>
              <w:numPr>
                <w:ilvl w:val="0"/>
                <w:numId w:val="23"/>
              </w:numPr>
              <w:spacing w:after="0" w:line="240" w:lineRule="auto"/>
              <w:jc w:val="both"/>
              <w:rPr>
                <w:rFonts w:ascii="Arial" w:hAnsi="Arial" w:cs="Arial"/>
                <w:sz w:val="24"/>
                <w:szCs w:val="24"/>
              </w:rPr>
            </w:pPr>
            <w:r w:rsidRPr="00ED210C">
              <w:rPr>
                <w:rFonts w:ascii="Arial" w:hAnsi="Arial" w:cs="Arial"/>
                <w:sz w:val="24"/>
                <w:szCs w:val="24"/>
              </w:rPr>
              <w:t xml:space="preserve">The PTP students ‘belong’ to you and there will be some judgements to be made about whether they are fit to </w:t>
            </w:r>
            <w:r w:rsidR="008660FA" w:rsidRPr="00ED210C">
              <w:rPr>
                <w:rFonts w:ascii="Arial" w:hAnsi="Arial" w:cs="Arial"/>
                <w:sz w:val="24"/>
                <w:szCs w:val="24"/>
              </w:rPr>
              <w:t>practice</w:t>
            </w:r>
            <w:r w:rsidRPr="00ED210C">
              <w:rPr>
                <w:rFonts w:ascii="Arial" w:hAnsi="Arial" w:cs="Arial"/>
                <w:sz w:val="24"/>
                <w:szCs w:val="24"/>
              </w:rPr>
              <w:t xml:space="preserve">.  Apart from the evidence of competence that comes from their work-based training, that will also mean a judgement in terms of behaviours, values etc.  The achievement of a PTP degree award implies that the student is fit for practice, because it is accepted by the Academy as the only evidence needed for voluntary accredited registration.  In serious cases, therefore, there should be a process for deciding whether a fitness to </w:t>
            </w:r>
            <w:r w:rsidR="008660FA" w:rsidRPr="00ED210C">
              <w:rPr>
                <w:rFonts w:ascii="Arial" w:hAnsi="Arial" w:cs="Arial"/>
                <w:sz w:val="24"/>
                <w:szCs w:val="24"/>
              </w:rPr>
              <w:t>practice</w:t>
            </w:r>
            <w:r w:rsidRPr="00ED210C">
              <w:rPr>
                <w:rFonts w:ascii="Arial" w:hAnsi="Arial" w:cs="Arial"/>
                <w:sz w:val="24"/>
                <w:szCs w:val="24"/>
              </w:rPr>
              <w:t xml:space="preserve"> issue is serious enough to withhold the award of a degree. </w:t>
            </w:r>
          </w:p>
          <w:p w:rsidR="001F0969" w:rsidRPr="00064367" w:rsidRDefault="001F0969" w:rsidP="00B073BC">
            <w:pPr>
              <w:pStyle w:val="ListParagraph"/>
              <w:numPr>
                <w:ilvl w:val="1"/>
                <w:numId w:val="23"/>
              </w:numPr>
              <w:spacing w:after="0" w:line="240" w:lineRule="auto"/>
              <w:contextualSpacing w:val="0"/>
              <w:rPr>
                <w:rFonts w:ascii="Arial" w:hAnsi="Arial" w:cs="Arial"/>
                <w:sz w:val="24"/>
                <w:szCs w:val="24"/>
              </w:rPr>
            </w:pPr>
            <w:r w:rsidRPr="00064367">
              <w:rPr>
                <w:rFonts w:ascii="Arial" w:hAnsi="Arial" w:cs="Arial"/>
                <w:sz w:val="24"/>
                <w:szCs w:val="24"/>
              </w:rPr>
              <w:t>A process to follow if issues come to light</w:t>
            </w:r>
          </w:p>
          <w:p w:rsidR="001F0969" w:rsidRPr="00CA1983" w:rsidRDefault="001F0969" w:rsidP="00B073BC">
            <w:pPr>
              <w:pStyle w:val="ListParagraph"/>
              <w:numPr>
                <w:ilvl w:val="1"/>
                <w:numId w:val="23"/>
              </w:numPr>
              <w:spacing w:after="0" w:line="240" w:lineRule="auto"/>
              <w:contextualSpacing w:val="0"/>
              <w:rPr>
                <w:rFonts w:ascii="Arial" w:hAnsi="Arial" w:cs="Arial"/>
                <w:sz w:val="24"/>
                <w:szCs w:val="24"/>
              </w:rPr>
            </w:pPr>
            <w:r w:rsidRPr="00064367">
              <w:rPr>
                <w:rFonts w:ascii="Arial" w:hAnsi="Arial" w:cs="Arial"/>
                <w:sz w:val="24"/>
                <w:szCs w:val="24"/>
              </w:rPr>
              <w:t>A means of reporting where necessary, and a route for doing so.</w:t>
            </w:r>
          </w:p>
        </w:tc>
        <w:tc>
          <w:tcPr>
            <w:tcW w:w="1701" w:type="dxa"/>
          </w:tcPr>
          <w:p w:rsidR="00B073BC" w:rsidRDefault="001F0969" w:rsidP="00B073BC">
            <w:pPr>
              <w:spacing w:after="0" w:line="240" w:lineRule="auto"/>
              <w:jc w:val="center"/>
              <w:rPr>
                <w:rFonts w:ascii="Arial" w:hAnsi="Arial" w:cs="Arial"/>
                <w:sz w:val="24"/>
                <w:szCs w:val="24"/>
              </w:rPr>
            </w:pPr>
            <w:r>
              <w:rPr>
                <w:rFonts w:ascii="Arial" w:hAnsi="Arial" w:cs="Arial"/>
                <w:sz w:val="24"/>
                <w:szCs w:val="24"/>
              </w:rPr>
              <w:t>Attachment</w:t>
            </w:r>
          </w:p>
          <w:p w:rsidR="001F0969" w:rsidRPr="006E4DD0" w:rsidRDefault="001F0969" w:rsidP="00B073BC">
            <w:pPr>
              <w:spacing w:after="0" w:line="240" w:lineRule="auto"/>
              <w:jc w:val="center"/>
              <w:rPr>
                <w:rFonts w:ascii="Arial" w:hAnsi="Arial" w:cs="Arial"/>
                <w:sz w:val="24"/>
                <w:szCs w:val="24"/>
              </w:rPr>
            </w:pPr>
            <w:r>
              <w:rPr>
                <w:rFonts w:ascii="Arial" w:hAnsi="Arial" w:cs="Arial"/>
                <w:sz w:val="24"/>
                <w:szCs w:val="24"/>
              </w:rPr>
              <w:t>3</w:t>
            </w:r>
          </w:p>
        </w:tc>
        <w:tc>
          <w:tcPr>
            <w:tcW w:w="1134" w:type="dxa"/>
          </w:tcPr>
          <w:p w:rsidR="001F0969" w:rsidRPr="006E4DD0" w:rsidRDefault="001F0969" w:rsidP="00B073BC">
            <w:pPr>
              <w:spacing w:after="0" w:line="240" w:lineRule="auto"/>
              <w:rPr>
                <w:rFonts w:ascii="Arial" w:hAnsi="Arial" w:cs="Arial"/>
                <w:sz w:val="24"/>
                <w:szCs w:val="24"/>
              </w:rPr>
            </w:pPr>
          </w:p>
        </w:tc>
      </w:tr>
      <w:tr w:rsidR="001F0969" w:rsidTr="00AD1B6F">
        <w:tc>
          <w:tcPr>
            <w:tcW w:w="12333" w:type="dxa"/>
          </w:tcPr>
          <w:p w:rsidR="001F0969" w:rsidRDefault="001F0969" w:rsidP="00B073BC">
            <w:pPr>
              <w:spacing w:after="0" w:line="240" w:lineRule="auto"/>
              <w:rPr>
                <w:rFonts w:ascii="Arial" w:hAnsi="Arial" w:cs="Arial"/>
                <w:sz w:val="24"/>
                <w:szCs w:val="24"/>
              </w:rPr>
            </w:pPr>
            <w:r>
              <w:rPr>
                <w:rFonts w:ascii="Arial" w:hAnsi="Arial" w:cs="Arial"/>
                <w:sz w:val="24"/>
                <w:szCs w:val="24"/>
              </w:rPr>
              <w:t xml:space="preserve">Clinical Work-based </w:t>
            </w:r>
            <w:r w:rsidRPr="00312FCB">
              <w:rPr>
                <w:rFonts w:ascii="Arial" w:hAnsi="Arial" w:cs="Arial"/>
                <w:sz w:val="24"/>
                <w:szCs w:val="24"/>
              </w:rPr>
              <w:t xml:space="preserve">Placement Plan for each year of the </w:t>
            </w:r>
            <w:r>
              <w:rPr>
                <w:rFonts w:ascii="Arial" w:hAnsi="Arial" w:cs="Arial"/>
                <w:sz w:val="24"/>
                <w:szCs w:val="24"/>
              </w:rPr>
              <w:t>3 year p</w:t>
            </w:r>
            <w:r w:rsidRPr="00312FCB">
              <w:rPr>
                <w:rFonts w:ascii="Arial" w:hAnsi="Arial" w:cs="Arial"/>
                <w:sz w:val="24"/>
                <w:szCs w:val="24"/>
              </w:rPr>
              <w:t xml:space="preserve">rogramme  </w:t>
            </w:r>
            <w:r>
              <w:rPr>
                <w:rFonts w:ascii="Arial" w:hAnsi="Arial" w:cs="Arial"/>
                <w:sz w:val="24"/>
                <w:szCs w:val="24"/>
              </w:rPr>
              <w:t>- showing each week of the placement and what the student will be covering, at which location (hospital or other) and when (dates)</w:t>
            </w:r>
          </w:p>
        </w:tc>
        <w:tc>
          <w:tcPr>
            <w:tcW w:w="1701" w:type="dxa"/>
          </w:tcPr>
          <w:p w:rsidR="00B073BC" w:rsidRDefault="001F0969" w:rsidP="00B073BC">
            <w:pPr>
              <w:spacing w:after="0" w:line="240" w:lineRule="auto"/>
              <w:jc w:val="center"/>
              <w:rPr>
                <w:rFonts w:ascii="Arial" w:hAnsi="Arial" w:cs="Arial"/>
                <w:sz w:val="24"/>
                <w:szCs w:val="24"/>
              </w:rPr>
            </w:pPr>
            <w:r>
              <w:rPr>
                <w:rFonts w:ascii="Arial" w:hAnsi="Arial" w:cs="Arial"/>
                <w:sz w:val="24"/>
                <w:szCs w:val="24"/>
              </w:rPr>
              <w:t>Attachment</w:t>
            </w:r>
          </w:p>
          <w:p w:rsidR="001F0969" w:rsidRPr="006E4DD0" w:rsidRDefault="001F0969" w:rsidP="00B073BC">
            <w:pPr>
              <w:spacing w:after="0" w:line="240" w:lineRule="auto"/>
              <w:jc w:val="center"/>
              <w:rPr>
                <w:rFonts w:ascii="Arial" w:hAnsi="Arial" w:cs="Arial"/>
                <w:sz w:val="24"/>
                <w:szCs w:val="24"/>
              </w:rPr>
            </w:pPr>
            <w:r>
              <w:rPr>
                <w:rFonts w:ascii="Arial" w:hAnsi="Arial" w:cs="Arial"/>
                <w:sz w:val="24"/>
                <w:szCs w:val="24"/>
              </w:rPr>
              <w:t>4</w:t>
            </w:r>
          </w:p>
        </w:tc>
        <w:tc>
          <w:tcPr>
            <w:tcW w:w="1134" w:type="dxa"/>
          </w:tcPr>
          <w:p w:rsidR="001F0969" w:rsidRPr="006E4DD0" w:rsidRDefault="001F0969" w:rsidP="00B073BC">
            <w:pPr>
              <w:spacing w:after="0" w:line="240" w:lineRule="auto"/>
              <w:rPr>
                <w:rFonts w:ascii="Arial" w:hAnsi="Arial" w:cs="Arial"/>
                <w:sz w:val="24"/>
                <w:szCs w:val="24"/>
              </w:rPr>
            </w:pPr>
            <w:r>
              <w:rPr>
                <w:rFonts w:ascii="Arial" w:hAnsi="Arial" w:cs="Arial"/>
                <w:sz w:val="24"/>
                <w:szCs w:val="24"/>
              </w:rPr>
              <w:t>S.1.2</w:t>
            </w:r>
          </w:p>
        </w:tc>
      </w:tr>
      <w:tr w:rsidR="001F0969" w:rsidTr="00AD1B6F">
        <w:tc>
          <w:tcPr>
            <w:tcW w:w="12333" w:type="dxa"/>
          </w:tcPr>
          <w:p w:rsidR="001F0969" w:rsidRDefault="001F0969" w:rsidP="008660FA">
            <w:pPr>
              <w:spacing w:line="240" w:lineRule="auto"/>
              <w:rPr>
                <w:rFonts w:ascii="Arial" w:hAnsi="Arial" w:cs="Arial"/>
                <w:sz w:val="24"/>
                <w:szCs w:val="24"/>
              </w:rPr>
            </w:pPr>
            <w:r w:rsidRPr="00826101">
              <w:rPr>
                <w:rFonts w:ascii="Arial" w:hAnsi="Arial" w:cs="Arial"/>
                <w:sz w:val="24"/>
                <w:szCs w:val="24"/>
              </w:rPr>
              <w:t xml:space="preserve">Delivery Plan demonstrating the timing of module delivery (showing underpinning of knowledge is delivered before practice placements) </w:t>
            </w:r>
          </w:p>
        </w:tc>
        <w:tc>
          <w:tcPr>
            <w:tcW w:w="1701" w:type="dxa"/>
          </w:tcPr>
          <w:p w:rsidR="008660FA" w:rsidRDefault="001F0969" w:rsidP="008660FA">
            <w:pPr>
              <w:spacing w:after="0" w:line="240" w:lineRule="auto"/>
              <w:jc w:val="center"/>
              <w:rPr>
                <w:rFonts w:ascii="Arial" w:hAnsi="Arial" w:cs="Arial"/>
                <w:sz w:val="24"/>
                <w:szCs w:val="24"/>
              </w:rPr>
            </w:pPr>
            <w:r>
              <w:rPr>
                <w:rFonts w:ascii="Arial" w:hAnsi="Arial" w:cs="Arial"/>
                <w:sz w:val="24"/>
                <w:szCs w:val="24"/>
              </w:rPr>
              <w:t>Attachment</w:t>
            </w:r>
          </w:p>
          <w:p w:rsidR="001F0969" w:rsidRDefault="001F0969" w:rsidP="00ED210C">
            <w:pPr>
              <w:spacing w:after="0" w:line="240" w:lineRule="auto"/>
              <w:jc w:val="center"/>
              <w:rPr>
                <w:rFonts w:ascii="Arial" w:hAnsi="Arial" w:cs="Arial"/>
                <w:sz w:val="24"/>
                <w:szCs w:val="24"/>
              </w:rPr>
            </w:pPr>
            <w:r>
              <w:rPr>
                <w:rFonts w:ascii="Arial" w:hAnsi="Arial" w:cs="Arial"/>
                <w:sz w:val="24"/>
                <w:szCs w:val="24"/>
              </w:rPr>
              <w:t>5</w:t>
            </w:r>
          </w:p>
        </w:tc>
        <w:tc>
          <w:tcPr>
            <w:tcW w:w="1134" w:type="dxa"/>
          </w:tcPr>
          <w:p w:rsidR="001F0969" w:rsidRDefault="001F0969" w:rsidP="008660FA">
            <w:pPr>
              <w:spacing w:line="240" w:lineRule="auto"/>
              <w:rPr>
                <w:rFonts w:ascii="Arial" w:hAnsi="Arial" w:cs="Arial"/>
                <w:sz w:val="24"/>
                <w:szCs w:val="24"/>
              </w:rPr>
            </w:pPr>
            <w:r>
              <w:rPr>
                <w:rFonts w:ascii="Arial" w:hAnsi="Arial" w:cs="Arial"/>
                <w:sz w:val="24"/>
                <w:szCs w:val="24"/>
              </w:rPr>
              <w:t>S.1.1</w:t>
            </w:r>
          </w:p>
        </w:tc>
      </w:tr>
      <w:tr w:rsidR="001F0969" w:rsidTr="00AD1B6F">
        <w:tc>
          <w:tcPr>
            <w:tcW w:w="12333" w:type="dxa"/>
          </w:tcPr>
          <w:p w:rsidR="001F0969" w:rsidRPr="00826101" w:rsidRDefault="001F0969" w:rsidP="008660FA">
            <w:pPr>
              <w:spacing w:after="0" w:line="240" w:lineRule="auto"/>
              <w:rPr>
                <w:rFonts w:ascii="Arial" w:hAnsi="Arial" w:cs="Arial"/>
                <w:sz w:val="24"/>
                <w:szCs w:val="24"/>
              </w:rPr>
            </w:pPr>
            <w:r>
              <w:rPr>
                <w:rFonts w:ascii="Arial" w:hAnsi="Arial" w:cs="Arial"/>
                <w:sz w:val="24"/>
                <w:szCs w:val="24"/>
              </w:rPr>
              <w:lastRenderedPageBreak/>
              <w:t>Latest Non-completion of Students rates with indicative reasons</w:t>
            </w:r>
          </w:p>
        </w:tc>
        <w:tc>
          <w:tcPr>
            <w:tcW w:w="1701" w:type="dxa"/>
          </w:tcPr>
          <w:p w:rsidR="008660FA" w:rsidRDefault="001F0969" w:rsidP="008660FA">
            <w:pPr>
              <w:spacing w:after="0" w:line="240" w:lineRule="auto"/>
              <w:jc w:val="center"/>
              <w:rPr>
                <w:rFonts w:ascii="Arial" w:hAnsi="Arial" w:cs="Arial"/>
                <w:sz w:val="24"/>
                <w:szCs w:val="24"/>
              </w:rPr>
            </w:pPr>
            <w:r>
              <w:rPr>
                <w:rFonts w:ascii="Arial" w:hAnsi="Arial" w:cs="Arial"/>
                <w:sz w:val="24"/>
                <w:szCs w:val="24"/>
              </w:rPr>
              <w:t xml:space="preserve">Attachment </w:t>
            </w:r>
          </w:p>
          <w:p w:rsidR="001F0969" w:rsidRDefault="001F0969" w:rsidP="008660FA">
            <w:pPr>
              <w:spacing w:after="0" w:line="240" w:lineRule="auto"/>
              <w:jc w:val="center"/>
              <w:rPr>
                <w:rFonts w:ascii="Arial" w:hAnsi="Arial" w:cs="Arial"/>
                <w:sz w:val="24"/>
                <w:szCs w:val="24"/>
              </w:rPr>
            </w:pPr>
            <w:r>
              <w:rPr>
                <w:rFonts w:ascii="Arial" w:hAnsi="Arial" w:cs="Arial"/>
                <w:sz w:val="24"/>
                <w:szCs w:val="24"/>
              </w:rPr>
              <w:t>6</w:t>
            </w:r>
          </w:p>
        </w:tc>
        <w:tc>
          <w:tcPr>
            <w:tcW w:w="1134" w:type="dxa"/>
          </w:tcPr>
          <w:p w:rsidR="001F0969" w:rsidRDefault="001F0969" w:rsidP="008660FA">
            <w:pPr>
              <w:spacing w:after="0" w:line="240" w:lineRule="auto"/>
              <w:rPr>
                <w:rFonts w:ascii="Arial" w:hAnsi="Arial" w:cs="Arial"/>
                <w:sz w:val="24"/>
                <w:szCs w:val="24"/>
              </w:rPr>
            </w:pPr>
          </w:p>
        </w:tc>
      </w:tr>
      <w:tr w:rsidR="001F0969" w:rsidTr="00AD1B6F">
        <w:tc>
          <w:tcPr>
            <w:tcW w:w="12333" w:type="dxa"/>
          </w:tcPr>
          <w:p w:rsidR="001F0969" w:rsidRDefault="001F0969" w:rsidP="008660FA">
            <w:pPr>
              <w:spacing w:after="0" w:line="240" w:lineRule="auto"/>
              <w:rPr>
                <w:rFonts w:ascii="Arial" w:hAnsi="Arial" w:cs="Arial"/>
                <w:sz w:val="24"/>
                <w:szCs w:val="24"/>
              </w:rPr>
            </w:pPr>
            <w:r>
              <w:rPr>
                <w:rFonts w:ascii="Arial" w:hAnsi="Arial" w:cs="Arial"/>
                <w:sz w:val="24"/>
                <w:szCs w:val="24"/>
              </w:rPr>
              <w:t>Destination data for graduates from last academic year (if applicable)</w:t>
            </w:r>
          </w:p>
        </w:tc>
        <w:tc>
          <w:tcPr>
            <w:tcW w:w="1701" w:type="dxa"/>
          </w:tcPr>
          <w:p w:rsidR="008660FA" w:rsidRDefault="001F0969" w:rsidP="008660FA">
            <w:pPr>
              <w:spacing w:after="0" w:line="240" w:lineRule="auto"/>
              <w:jc w:val="center"/>
              <w:rPr>
                <w:rFonts w:ascii="Arial" w:hAnsi="Arial" w:cs="Arial"/>
                <w:sz w:val="24"/>
                <w:szCs w:val="24"/>
              </w:rPr>
            </w:pPr>
            <w:r>
              <w:rPr>
                <w:rFonts w:ascii="Arial" w:hAnsi="Arial" w:cs="Arial"/>
                <w:sz w:val="24"/>
                <w:szCs w:val="24"/>
              </w:rPr>
              <w:t xml:space="preserve">Attachment </w:t>
            </w:r>
          </w:p>
          <w:p w:rsidR="001F0969" w:rsidRDefault="001F0969" w:rsidP="008660FA">
            <w:pPr>
              <w:spacing w:after="0" w:line="240" w:lineRule="auto"/>
              <w:jc w:val="center"/>
              <w:rPr>
                <w:rFonts w:ascii="Arial" w:hAnsi="Arial" w:cs="Arial"/>
                <w:sz w:val="24"/>
                <w:szCs w:val="24"/>
              </w:rPr>
            </w:pPr>
            <w:r>
              <w:rPr>
                <w:rFonts w:ascii="Arial" w:hAnsi="Arial" w:cs="Arial"/>
                <w:sz w:val="24"/>
                <w:szCs w:val="24"/>
              </w:rPr>
              <w:t>7</w:t>
            </w:r>
          </w:p>
        </w:tc>
        <w:tc>
          <w:tcPr>
            <w:tcW w:w="1134" w:type="dxa"/>
          </w:tcPr>
          <w:p w:rsidR="001F0969" w:rsidRDefault="001F0969" w:rsidP="008660FA">
            <w:pPr>
              <w:spacing w:after="0" w:line="240" w:lineRule="auto"/>
              <w:rPr>
                <w:rFonts w:ascii="Arial" w:hAnsi="Arial" w:cs="Arial"/>
                <w:sz w:val="24"/>
                <w:szCs w:val="24"/>
              </w:rPr>
            </w:pPr>
          </w:p>
        </w:tc>
      </w:tr>
      <w:tr w:rsidR="001F0969" w:rsidTr="00AD1B6F">
        <w:tc>
          <w:tcPr>
            <w:tcW w:w="12333" w:type="dxa"/>
          </w:tcPr>
          <w:p w:rsidR="001F0969" w:rsidRDefault="001F0969" w:rsidP="008660FA">
            <w:pPr>
              <w:spacing w:after="0" w:line="240" w:lineRule="auto"/>
              <w:rPr>
                <w:rFonts w:ascii="Arial" w:hAnsi="Arial" w:cs="Arial"/>
                <w:sz w:val="24"/>
                <w:szCs w:val="24"/>
              </w:rPr>
            </w:pPr>
            <w:r>
              <w:rPr>
                <w:rFonts w:ascii="Arial" w:hAnsi="Arial" w:cs="Arial"/>
                <w:sz w:val="24"/>
                <w:szCs w:val="24"/>
              </w:rPr>
              <w:t>Narrative of progress against any outstanding conditions and recommendations</w:t>
            </w:r>
          </w:p>
        </w:tc>
        <w:tc>
          <w:tcPr>
            <w:tcW w:w="1701" w:type="dxa"/>
          </w:tcPr>
          <w:p w:rsidR="008660FA" w:rsidRDefault="001F0969" w:rsidP="008660FA">
            <w:pPr>
              <w:spacing w:after="0" w:line="240" w:lineRule="auto"/>
              <w:jc w:val="center"/>
              <w:rPr>
                <w:rFonts w:ascii="Arial" w:hAnsi="Arial" w:cs="Arial"/>
                <w:sz w:val="24"/>
                <w:szCs w:val="24"/>
              </w:rPr>
            </w:pPr>
            <w:r>
              <w:rPr>
                <w:rFonts w:ascii="Arial" w:hAnsi="Arial" w:cs="Arial"/>
                <w:sz w:val="24"/>
                <w:szCs w:val="24"/>
              </w:rPr>
              <w:t xml:space="preserve">Attachment </w:t>
            </w:r>
          </w:p>
          <w:p w:rsidR="001F0969" w:rsidRDefault="001F0969" w:rsidP="008660FA">
            <w:pPr>
              <w:spacing w:after="0" w:line="240" w:lineRule="auto"/>
              <w:jc w:val="center"/>
              <w:rPr>
                <w:rFonts w:ascii="Arial" w:hAnsi="Arial" w:cs="Arial"/>
                <w:sz w:val="24"/>
                <w:szCs w:val="24"/>
              </w:rPr>
            </w:pPr>
            <w:r>
              <w:rPr>
                <w:rFonts w:ascii="Arial" w:hAnsi="Arial" w:cs="Arial"/>
                <w:sz w:val="24"/>
                <w:szCs w:val="24"/>
              </w:rPr>
              <w:t>8</w:t>
            </w:r>
          </w:p>
        </w:tc>
        <w:tc>
          <w:tcPr>
            <w:tcW w:w="1134" w:type="dxa"/>
          </w:tcPr>
          <w:p w:rsidR="001F0969" w:rsidRDefault="001F0969" w:rsidP="008660FA">
            <w:pPr>
              <w:spacing w:after="0" w:line="240" w:lineRule="auto"/>
              <w:rPr>
                <w:rFonts w:ascii="Arial" w:hAnsi="Arial" w:cs="Arial"/>
                <w:sz w:val="24"/>
                <w:szCs w:val="24"/>
              </w:rPr>
            </w:pPr>
          </w:p>
        </w:tc>
      </w:tr>
      <w:tr w:rsidR="001F0969" w:rsidTr="00AD1B6F">
        <w:tc>
          <w:tcPr>
            <w:tcW w:w="12333" w:type="dxa"/>
          </w:tcPr>
          <w:p w:rsidR="001F0969" w:rsidRDefault="001F0969" w:rsidP="008660FA">
            <w:pPr>
              <w:spacing w:after="0" w:line="240" w:lineRule="auto"/>
              <w:rPr>
                <w:rFonts w:ascii="Arial" w:hAnsi="Arial" w:cs="Arial"/>
                <w:sz w:val="24"/>
                <w:szCs w:val="24"/>
              </w:rPr>
            </w:pPr>
            <w:r>
              <w:rPr>
                <w:rFonts w:ascii="Arial" w:hAnsi="Arial" w:cs="Arial"/>
                <w:sz w:val="24"/>
                <w:szCs w:val="24"/>
              </w:rPr>
              <w:t xml:space="preserve">Patient and Public Involvement (Service Users) progress/action plan showing  what has been achieved in the last six months and what is planned for the next six months  </w:t>
            </w:r>
          </w:p>
        </w:tc>
        <w:tc>
          <w:tcPr>
            <w:tcW w:w="1701" w:type="dxa"/>
          </w:tcPr>
          <w:p w:rsidR="008660FA" w:rsidRDefault="001F0969" w:rsidP="008660FA">
            <w:pPr>
              <w:spacing w:after="0" w:line="240" w:lineRule="auto"/>
              <w:jc w:val="center"/>
              <w:rPr>
                <w:rFonts w:ascii="Arial" w:hAnsi="Arial" w:cs="Arial"/>
                <w:sz w:val="24"/>
                <w:szCs w:val="24"/>
              </w:rPr>
            </w:pPr>
            <w:r>
              <w:rPr>
                <w:rFonts w:ascii="Arial" w:hAnsi="Arial" w:cs="Arial"/>
                <w:sz w:val="24"/>
                <w:szCs w:val="24"/>
              </w:rPr>
              <w:t xml:space="preserve">Attachment </w:t>
            </w:r>
          </w:p>
          <w:p w:rsidR="001F0969" w:rsidRDefault="001F0969" w:rsidP="008660FA">
            <w:pPr>
              <w:spacing w:after="0" w:line="240" w:lineRule="auto"/>
              <w:jc w:val="center"/>
              <w:rPr>
                <w:rFonts w:ascii="Arial" w:hAnsi="Arial" w:cs="Arial"/>
                <w:sz w:val="24"/>
                <w:szCs w:val="24"/>
              </w:rPr>
            </w:pPr>
            <w:r>
              <w:rPr>
                <w:rFonts w:ascii="Arial" w:hAnsi="Arial" w:cs="Arial"/>
                <w:sz w:val="24"/>
                <w:szCs w:val="24"/>
              </w:rPr>
              <w:t>9</w:t>
            </w:r>
          </w:p>
        </w:tc>
        <w:tc>
          <w:tcPr>
            <w:tcW w:w="1134" w:type="dxa"/>
          </w:tcPr>
          <w:p w:rsidR="001F0969" w:rsidRDefault="001F0969" w:rsidP="008660FA">
            <w:pPr>
              <w:spacing w:after="0" w:line="240" w:lineRule="auto"/>
              <w:rPr>
                <w:rFonts w:ascii="Arial" w:hAnsi="Arial" w:cs="Arial"/>
                <w:sz w:val="24"/>
                <w:szCs w:val="24"/>
              </w:rPr>
            </w:pPr>
          </w:p>
        </w:tc>
      </w:tr>
      <w:tr w:rsidR="001F0969" w:rsidTr="00AD1B6F">
        <w:tc>
          <w:tcPr>
            <w:tcW w:w="12333" w:type="dxa"/>
          </w:tcPr>
          <w:p w:rsidR="001F0969" w:rsidRDefault="001F0969" w:rsidP="008660FA">
            <w:pPr>
              <w:spacing w:line="240" w:lineRule="auto"/>
              <w:rPr>
                <w:rFonts w:ascii="Arial" w:hAnsi="Arial" w:cs="Arial"/>
                <w:sz w:val="24"/>
                <w:szCs w:val="24"/>
              </w:rPr>
            </w:pPr>
            <w:r>
              <w:rPr>
                <w:rFonts w:ascii="Arial" w:hAnsi="Arial" w:cs="Arial"/>
                <w:sz w:val="24"/>
                <w:szCs w:val="24"/>
              </w:rPr>
              <w:t>Action Plan showing future goals to be achieved regarding Patient and Public Involvement (Service Users) over the next three years with proposed dates as to when you aim to complete</w:t>
            </w:r>
          </w:p>
        </w:tc>
        <w:tc>
          <w:tcPr>
            <w:tcW w:w="1701" w:type="dxa"/>
          </w:tcPr>
          <w:p w:rsidR="001F0969" w:rsidRDefault="001F0969" w:rsidP="008660FA">
            <w:pPr>
              <w:spacing w:line="240" w:lineRule="auto"/>
              <w:jc w:val="center"/>
              <w:rPr>
                <w:rFonts w:ascii="Arial" w:hAnsi="Arial" w:cs="Arial"/>
                <w:sz w:val="24"/>
                <w:szCs w:val="24"/>
              </w:rPr>
            </w:pPr>
            <w:r>
              <w:rPr>
                <w:rFonts w:ascii="Arial" w:hAnsi="Arial" w:cs="Arial"/>
                <w:sz w:val="24"/>
                <w:szCs w:val="24"/>
              </w:rPr>
              <w:t>Attachment 10</w:t>
            </w:r>
          </w:p>
        </w:tc>
        <w:tc>
          <w:tcPr>
            <w:tcW w:w="1134" w:type="dxa"/>
          </w:tcPr>
          <w:p w:rsidR="001F0969" w:rsidRDefault="001F0969" w:rsidP="008660FA">
            <w:pPr>
              <w:spacing w:line="240" w:lineRule="auto"/>
              <w:rPr>
                <w:rFonts w:ascii="Arial" w:hAnsi="Arial" w:cs="Arial"/>
                <w:sz w:val="24"/>
                <w:szCs w:val="24"/>
              </w:rPr>
            </w:pPr>
          </w:p>
        </w:tc>
      </w:tr>
      <w:tr w:rsidR="001F0969" w:rsidTr="00AD1B6F">
        <w:tc>
          <w:tcPr>
            <w:tcW w:w="12333" w:type="dxa"/>
          </w:tcPr>
          <w:p w:rsidR="001F0969" w:rsidRDefault="001F0969" w:rsidP="008660FA">
            <w:pPr>
              <w:spacing w:line="240" w:lineRule="auto"/>
              <w:rPr>
                <w:rFonts w:ascii="Arial" w:hAnsi="Arial" w:cs="Arial"/>
                <w:sz w:val="24"/>
                <w:szCs w:val="24"/>
              </w:rPr>
            </w:pPr>
            <w:r>
              <w:rPr>
                <w:rFonts w:ascii="Arial" w:hAnsi="Arial" w:cs="Arial"/>
                <w:sz w:val="24"/>
                <w:szCs w:val="24"/>
              </w:rPr>
              <w:t>Provide a note of any issues raised in student feedback in the last year and the measures taken to address them</w:t>
            </w:r>
          </w:p>
        </w:tc>
        <w:tc>
          <w:tcPr>
            <w:tcW w:w="1701" w:type="dxa"/>
          </w:tcPr>
          <w:p w:rsidR="001F0969" w:rsidRDefault="001F0969" w:rsidP="008660FA">
            <w:pPr>
              <w:spacing w:line="240" w:lineRule="auto"/>
              <w:jc w:val="center"/>
              <w:rPr>
                <w:rFonts w:ascii="Arial" w:hAnsi="Arial" w:cs="Arial"/>
                <w:sz w:val="24"/>
                <w:szCs w:val="24"/>
              </w:rPr>
            </w:pPr>
            <w:r>
              <w:rPr>
                <w:rFonts w:ascii="Arial" w:hAnsi="Arial" w:cs="Arial"/>
                <w:sz w:val="24"/>
                <w:szCs w:val="24"/>
              </w:rPr>
              <w:t>Attachment 11</w:t>
            </w:r>
          </w:p>
        </w:tc>
        <w:tc>
          <w:tcPr>
            <w:tcW w:w="1134" w:type="dxa"/>
          </w:tcPr>
          <w:p w:rsidR="001F0969" w:rsidRDefault="001F0969" w:rsidP="008660FA">
            <w:pPr>
              <w:spacing w:line="240" w:lineRule="auto"/>
              <w:rPr>
                <w:rFonts w:ascii="Arial" w:hAnsi="Arial" w:cs="Arial"/>
                <w:sz w:val="24"/>
                <w:szCs w:val="24"/>
              </w:rPr>
            </w:pPr>
          </w:p>
        </w:tc>
      </w:tr>
      <w:tr w:rsidR="001F0969" w:rsidTr="00AD1B6F">
        <w:tc>
          <w:tcPr>
            <w:tcW w:w="12333" w:type="dxa"/>
          </w:tcPr>
          <w:p w:rsidR="001F0969" w:rsidRDefault="001F0969" w:rsidP="008660FA">
            <w:pPr>
              <w:spacing w:after="0" w:line="240" w:lineRule="auto"/>
              <w:rPr>
                <w:rFonts w:ascii="Arial" w:hAnsi="Arial" w:cs="Arial"/>
                <w:sz w:val="24"/>
                <w:szCs w:val="24"/>
              </w:rPr>
            </w:pPr>
            <w:r>
              <w:rPr>
                <w:rFonts w:ascii="Arial" w:hAnsi="Arial" w:cs="Arial"/>
                <w:sz w:val="24"/>
                <w:szCs w:val="24"/>
              </w:rPr>
              <w:t>Details of placement providers to include:-</w:t>
            </w:r>
          </w:p>
          <w:p w:rsidR="001F0969" w:rsidRDefault="001F0969" w:rsidP="008660FA">
            <w:pPr>
              <w:pStyle w:val="ListParagraph"/>
              <w:numPr>
                <w:ilvl w:val="0"/>
                <w:numId w:val="22"/>
              </w:numPr>
              <w:spacing w:after="0" w:line="240" w:lineRule="auto"/>
              <w:rPr>
                <w:rFonts w:ascii="Arial" w:hAnsi="Arial" w:cs="Arial"/>
                <w:sz w:val="24"/>
                <w:szCs w:val="24"/>
              </w:rPr>
            </w:pPr>
            <w:r>
              <w:rPr>
                <w:rFonts w:ascii="Arial" w:hAnsi="Arial" w:cs="Arial"/>
                <w:sz w:val="24"/>
                <w:szCs w:val="24"/>
              </w:rPr>
              <w:t>L</w:t>
            </w:r>
            <w:r w:rsidRPr="00774E06">
              <w:rPr>
                <w:rFonts w:ascii="Arial" w:hAnsi="Arial" w:cs="Arial"/>
                <w:sz w:val="24"/>
                <w:szCs w:val="24"/>
              </w:rPr>
              <w:t>ead Training Officer</w:t>
            </w:r>
            <w:r>
              <w:rPr>
                <w:rFonts w:ascii="Arial" w:hAnsi="Arial" w:cs="Arial"/>
                <w:sz w:val="24"/>
                <w:szCs w:val="24"/>
              </w:rPr>
              <w:t>’s</w:t>
            </w:r>
            <w:r w:rsidRPr="00774E06">
              <w:rPr>
                <w:rFonts w:ascii="Arial" w:hAnsi="Arial" w:cs="Arial"/>
                <w:sz w:val="24"/>
                <w:szCs w:val="24"/>
              </w:rPr>
              <w:t xml:space="preserve"> name</w:t>
            </w:r>
            <w:r>
              <w:rPr>
                <w:rFonts w:ascii="Arial" w:hAnsi="Arial" w:cs="Arial"/>
                <w:sz w:val="24"/>
                <w:szCs w:val="24"/>
              </w:rPr>
              <w:t xml:space="preserve"> and email address</w:t>
            </w:r>
          </w:p>
          <w:p w:rsidR="001F0969" w:rsidRDefault="001F0969" w:rsidP="008660FA">
            <w:pPr>
              <w:pStyle w:val="ListParagraph"/>
              <w:numPr>
                <w:ilvl w:val="0"/>
                <w:numId w:val="22"/>
              </w:numPr>
              <w:spacing w:after="0" w:line="240" w:lineRule="auto"/>
              <w:rPr>
                <w:rFonts w:ascii="Arial" w:hAnsi="Arial" w:cs="Arial"/>
                <w:sz w:val="24"/>
                <w:szCs w:val="24"/>
              </w:rPr>
            </w:pPr>
            <w:r>
              <w:rPr>
                <w:rFonts w:ascii="Arial" w:hAnsi="Arial" w:cs="Arial"/>
                <w:sz w:val="24"/>
                <w:szCs w:val="24"/>
              </w:rPr>
              <w:t>Trust Department</w:t>
            </w:r>
          </w:p>
          <w:p w:rsidR="003053A3" w:rsidRDefault="001F0969" w:rsidP="008660FA">
            <w:pPr>
              <w:pStyle w:val="ListParagraph"/>
              <w:numPr>
                <w:ilvl w:val="0"/>
                <w:numId w:val="22"/>
              </w:numPr>
              <w:spacing w:after="0" w:line="240" w:lineRule="auto"/>
              <w:rPr>
                <w:rFonts w:ascii="Arial" w:hAnsi="Arial" w:cs="Arial"/>
                <w:sz w:val="24"/>
                <w:szCs w:val="24"/>
              </w:rPr>
            </w:pPr>
            <w:r w:rsidRPr="00B5629F">
              <w:rPr>
                <w:rFonts w:ascii="Arial" w:hAnsi="Arial" w:cs="Arial"/>
                <w:sz w:val="24"/>
                <w:szCs w:val="24"/>
              </w:rPr>
              <w:t>Trust postal address</w:t>
            </w:r>
          </w:p>
        </w:tc>
        <w:tc>
          <w:tcPr>
            <w:tcW w:w="1701" w:type="dxa"/>
          </w:tcPr>
          <w:p w:rsidR="001F0969" w:rsidRDefault="001F0969" w:rsidP="008660FA">
            <w:pPr>
              <w:spacing w:after="0" w:line="240" w:lineRule="auto"/>
              <w:jc w:val="center"/>
              <w:rPr>
                <w:rFonts w:ascii="Arial" w:hAnsi="Arial" w:cs="Arial"/>
                <w:sz w:val="24"/>
                <w:szCs w:val="24"/>
              </w:rPr>
            </w:pPr>
            <w:r>
              <w:rPr>
                <w:rFonts w:ascii="Arial" w:hAnsi="Arial" w:cs="Arial"/>
                <w:sz w:val="24"/>
                <w:szCs w:val="24"/>
              </w:rPr>
              <w:t>Attachment 12</w:t>
            </w:r>
          </w:p>
        </w:tc>
        <w:tc>
          <w:tcPr>
            <w:tcW w:w="1134" w:type="dxa"/>
          </w:tcPr>
          <w:p w:rsidR="001F0969" w:rsidRDefault="001F0969" w:rsidP="008660FA">
            <w:pPr>
              <w:spacing w:after="0" w:line="240" w:lineRule="auto"/>
              <w:rPr>
                <w:rFonts w:ascii="Arial" w:hAnsi="Arial" w:cs="Arial"/>
                <w:sz w:val="24"/>
                <w:szCs w:val="24"/>
              </w:rPr>
            </w:pPr>
          </w:p>
        </w:tc>
      </w:tr>
      <w:tr w:rsidR="001F0969" w:rsidTr="00AD1B6F">
        <w:tc>
          <w:tcPr>
            <w:tcW w:w="12333" w:type="dxa"/>
          </w:tcPr>
          <w:p w:rsidR="001F0969" w:rsidRDefault="001F0969" w:rsidP="008660FA">
            <w:pPr>
              <w:spacing w:after="0" w:line="240" w:lineRule="auto"/>
              <w:rPr>
                <w:rFonts w:ascii="Arial" w:hAnsi="Arial" w:cs="Arial"/>
                <w:sz w:val="24"/>
                <w:szCs w:val="24"/>
              </w:rPr>
            </w:pPr>
            <w:r>
              <w:rPr>
                <w:rFonts w:ascii="Arial" w:hAnsi="Arial" w:cs="Arial"/>
                <w:sz w:val="24"/>
                <w:szCs w:val="24"/>
              </w:rPr>
              <w:t>Latest external examiner’s report</w:t>
            </w:r>
          </w:p>
        </w:tc>
        <w:tc>
          <w:tcPr>
            <w:tcW w:w="1701" w:type="dxa"/>
          </w:tcPr>
          <w:p w:rsidR="001F0969" w:rsidRDefault="001F0969" w:rsidP="008660FA">
            <w:pPr>
              <w:spacing w:after="0" w:line="240" w:lineRule="auto"/>
              <w:jc w:val="center"/>
              <w:rPr>
                <w:rFonts w:ascii="Arial" w:hAnsi="Arial" w:cs="Arial"/>
                <w:sz w:val="24"/>
                <w:szCs w:val="24"/>
              </w:rPr>
            </w:pPr>
            <w:r>
              <w:rPr>
                <w:rFonts w:ascii="Arial" w:hAnsi="Arial" w:cs="Arial"/>
                <w:sz w:val="24"/>
                <w:szCs w:val="24"/>
              </w:rPr>
              <w:t>Attachment 13</w:t>
            </w:r>
          </w:p>
        </w:tc>
        <w:tc>
          <w:tcPr>
            <w:tcW w:w="1134" w:type="dxa"/>
          </w:tcPr>
          <w:p w:rsidR="001F0969" w:rsidRDefault="001F0969" w:rsidP="008660FA">
            <w:pPr>
              <w:spacing w:after="0" w:line="240" w:lineRule="auto"/>
              <w:rPr>
                <w:rFonts w:ascii="Arial" w:hAnsi="Arial" w:cs="Arial"/>
                <w:sz w:val="24"/>
                <w:szCs w:val="24"/>
              </w:rPr>
            </w:pPr>
          </w:p>
        </w:tc>
      </w:tr>
      <w:tr w:rsidR="001F0969" w:rsidTr="00AD1B6F">
        <w:tc>
          <w:tcPr>
            <w:tcW w:w="12333" w:type="dxa"/>
          </w:tcPr>
          <w:p w:rsidR="001F0969" w:rsidRDefault="001F0969" w:rsidP="008660FA">
            <w:pPr>
              <w:spacing w:after="0" w:line="240" w:lineRule="auto"/>
              <w:rPr>
                <w:rFonts w:ascii="Arial" w:hAnsi="Arial" w:cs="Arial"/>
                <w:sz w:val="24"/>
                <w:szCs w:val="24"/>
              </w:rPr>
            </w:pPr>
            <w:r>
              <w:rPr>
                <w:rFonts w:ascii="Arial" w:hAnsi="Arial" w:cs="Arial"/>
                <w:sz w:val="24"/>
                <w:szCs w:val="24"/>
              </w:rPr>
              <w:t>Any changes to external examiner’s and short biography/CV of new appointees</w:t>
            </w:r>
          </w:p>
        </w:tc>
        <w:tc>
          <w:tcPr>
            <w:tcW w:w="1701" w:type="dxa"/>
          </w:tcPr>
          <w:p w:rsidR="001F0969" w:rsidRDefault="001F0969" w:rsidP="008660FA">
            <w:pPr>
              <w:spacing w:after="0" w:line="240" w:lineRule="auto"/>
              <w:jc w:val="center"/>
              <w:rPr>
                <w:rFonts w:ascii="Arial" w:hAnsi="Arial" w:cs="Arial"/>
                <w:sz w:val="24"/>
                <w:szCs w:val="24"/>
              </w:rPr>
            </w:pPr>
            <w:r>
              <w:rPr>
                <w:rFonts w:ascii="Arial" w:hAnsi="Arial" w:cs="Arial"/>
                <w:sz w:val="24"/>
                <w:szCs w:val="24"/>
              </w:rPr>
              <w:t>Attachment 14</w:t>
            </w:r>
          </w:p>
        </w:tc>
        <w:tc>
          <w:tcPr>
            <w:tcW w:w="1134" w:type="dxa"/>
          </w:tcPr>
          <w:p w:rsidR="001F0969" w:rsidRDefault="001F0969" w:rsidP="008660FA">
            <w:pPr>
              <w:spacing w:after="0" w:line="240" w:lineRule="auto"/>
              <w:rPr>
                <w:rFonts w:ascii="Arial" w:hAnsi="Arial" w:cs="Arial"/>
                <w:sz w:val="24"/>
                <w:szCs w:val="24"/>
              </w:rPr>
            </w:pPr>
          </w:p>
        </w:tc>
      </w:tr>
      <w:tr w:rsidR="001F0969" w:rsidTr="008660FA">
        <w:trPr>
          <w:trHeight w:val="1165"/>
        </w:trPr>
        <w:tc>
          <w:tcPr>
            <w:tcW w:w="12333" w:type="dxa"/>
          </w:tcPr>
          <w:p w:rsidR="001F0969" w:rsidRDefault="001F0969" w:rsidP="008660FA">
            <w:pPr>
              <w:rPr>
                <w:rFonts w:ascii="Arial" w:hAnsi="Arial" w:cs="Arial"/>
                <w:sz w:val="24"/>
                <w:szCs w:val="24"/>
              </w:rPr>
            </w:pPr>
            <w:r>
              <w:rPr>
                <w:rFonts w:ascii="Arial" w:hAnsi="Arial" w:cs="Arial"/>
                <w:sz w:val="24"/>
                <w:szCs w:val="24"/>
              </w:rPr>
              <w:t>D</w:t>
            </w:r>
            <w:r w:rsidRPr="00DC2FEA">
              <w:rPr>
                <w:rFonts w:ascii="Arial" w:hAnsi="Arial" w:cs="Arial"/>
                <w:sz w:val="24"/>
                <w:szCs w:val="24"/>
              </w:rPr>
              <w:t xml:space="preserve">etailed information </w:t>
            </w:r>
            <w:r>
              <w:rPr>
                <w:rFonts w:ascii="Arial" w:hAnsi="Arial" w:cs="Arial"/>
                <w:sz w:val="24"/>
                <w:szCs w:val="24"/>
              </w:rPr>
              <w:t xml:space="preserve">about </w:t>
            </w:r>
            <w:r w:rsidRPr="00DC2FEA">
              <w:rPr>
                <w:rFonts w:ascii="Arial" w:hAnsi="Arial" w:cs="Arial"/>
                <w:sz w:val="24"/>
                <w:szCs w:val="24"/>
              </w:rPr>
              <w:t xml:space="preserve"> any changes to programme regarding modules, assessment and staffing using the Change Notification Form</w:t>
            </w:r>
          </w:p>
        </w:tc>
        <w:tc>
          <w:tcPr>
            <w:tcW w:w="1701" w:type="dxa"/>
          </w:tcPr>
          <w:p w:rsidR="001F0969" w:rsidRDefault="001F0969" w:rsidP="008660FA">
            <w:pPr>
              <w:spacing w:after="0" w:line="240" w:lineRule="auto"/>
              <w:rPr>
                <w:rFonts w:ascii="Arial" w:hAnsi="Arial" w:cs="Arial"/>
                <w:sz w:val="24"/>
                <w:szCs w:val="24"/>
              </w:rPr>
            </w:pPr>
            <w:r>
              <w:rPr>
                <w:rFonts w:ascii="Arial" w:hAnsi="Arial" w:cs="Arial"/>
                <w:sz w:val="24"/>
                <w:szCs w:val="24"/>
              </w:rPr>
              <w:t>Change Notification Form if appropriate</w:t>
            </w:r>
          </w:p>
        </w:tc>
        <w:tc>
          <w:tcPr>
            <w:tcW w:w="1134" w:type="dxa"/>
          </w:tcPr>
          <w:p w:rsidR="001F0969" w:rsidRDefault="001F0969" w:rsidP="00AD1B6F">
            <w:pPr>
              <w:rPr>
                <w:rFonts w:ascii="Arial" w:hAnsi="Arial" w:cs="Arial"/>
                <w:sz w:val="24"/>
                <w:szCs w:val="24"/>
              </w:rPr>
            </w:pPr>
          </w:p>
        </w:tc>
      </w:tr>
      <w:tr w:rsidR="001F0969" w:rsidTr="008660FA">
        <w:trPr>
          <w:trHeight w:val="3591"/>
        </w:trPr>
        <w:tc>
          <w:tcPr>
            <w:tcW w:w="14034" w:type="dxa"/>
            <w:gridSpan w:val="2"/>
          </w:tcPr>
          <w:p w:rsidR="001F0969" w:rsidRDefault="001F0969" w:rsidP="00AD1B6F">
            <w:pPr>
              <w:rPr>
                <w:rFonts w:ascii="Arial" w:hAnsi="Arial" w:cs="Arial"/>
                <w:b/>
                <w:sz w:val="24"/>
                <w:szCs w:val="24"/>
              </w:rPr>
            </w:pPr>
            <w:r w:rsidRPr="00F9134F">
              <w:rPr>
                <w:rFonts w:ascii="Arial" w:hAnsi="Arial" w:cs="Arial"/>
                <w:b/>
                <w:sz w:val="24"/>
                <w:szCs w:val="24"/>
              </w:rPr>
              <w:lastRenderedPageBreak/>
              <w:t>Typical UCAS offer /entry requirement</w:t>
            </w:r>
          </w:p>
          <w:p w:rsidR="008660FA" w:rsidRDefault="008660FA" w:rsidP="00AD1B6F">
            <w:pPr>
              <w:rPr>
                <w:rFonts w:ascii="Arial" w:hAnsi="Arial" w:cs="Arial"/>
                <w:b/>
                <w:sz w:val="24"/>
                <w:szCs w:val="24"/>
              </w:rPr>
            </w:pPr>
          </w:p>
          <w:p w:rsidR="008660FA" w:rsidRPr="00F9134F" w:rsidRDefault="008660FA" w:rsidP="00AD1B6F">
            <w:pPr>
              <w:rPr>
                <w:rFonts w:ascii="Arial" w:hAnsi="Arial" w:cs="Arial"/>
                <w:b/>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tc>
        <w:tc>
          <w:tcPr>
            <w:tcW w:w="1134" w:type="dxa"/>
          </w:tcPr>
          <w:p w:rsidR="001F0969" w:rsidRDefault="001F0969" w:rsidP="00AD1B6F">
            <w:pPr>
              <w:rPr>
                <w:rFonts w:ascii="Arial" w:hAnsi="Arial" w:cs="Arial"/>
                <w:sz w:val="24"/>
                <w:szCs w:val="24"/>
              </w:rPr>
            </w:pPr>
          </w:p>
        </w:tc>
      </w:tr>
      <w:tr w:rsidR="001F0969" w:rsidTr="00AD1B6F">
        <w:tc>
          <w:tcPr>
            <w:tcW w:w="14034" w:type="dxa"/>
            <w:gridSpan w:val="2"/>
          </w:tcPr>
          <w:p w:rsidR="001F0969" w:rsidRPr="00F9134F" w:rsidRDefault="001F0969" w:rsidP="00AD1B6F">
            <w:pPr>
              <w:rPr>
                <w:rFonts w:ascii="Arial" w:hAnsi="Arial" w:cs="Arial"/>
                <w:b/>
                <w:sz w:val="24"/>
                <w:szCs w:val="24"/>
              </w:rPr>
            </w:pPr>
            <w:r w:rsidRPr="00F9134F">
              <w:rPr>
                <w:rFonts w:ascii="Arial" w:hAnsi="Arial" w:cs="Arial"/>
                <w:b/>
                <w:sz w:val="24"/>
                <w:szCs w:val="24"/>
              </w:rPr>
              <w:t>At least one example of research-led teaching (current or planned) as part of programme (no more than 250 words)</w:t>
            </w: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p w:rsidR="001F0969" w:rsidRDefault="001F0969" w:rsidP="00AD1B6F">
            <w:pPr>
              <w:rPr>
                <w:rFonts w:ascii="Arial" w:hAnsi="Arial" w:cs="Arial"/>
                <w:sz w:val="24"/>
                <w:szCs w:val="24"/>
              </w:rPr>
            </w:pPr>
          </w:p>
        </w:tc>
        <w:tc>
          <w:tcPr>
            <w:tcW w:w="1134" w:type="dxa"/>
          </w:tcPr>
          <w:p w:rsidR="001F0969" w:rsidRDefault="001F0969" w:rsidP="00AD1B6F">
            <w:pPr>
              <w:rPr>
                <w:rFonts w:ascii="Arial" w:hAnsi="Arial" w:cs="Arial"/>
                <w:sz w:val="24"/>
                <w:szCs w:val="24"/>
              </w:rPr>
            </w:pPr>
          </w:p>
        </w:tc>
      </w:tr>
    </w:tbl>
    <w:p w:rsidR="001F0969" w:rsidRDefault="001F0969" w:rsidP="001F0969">
      <w:pPr>
        <w:rPr>
          <w:rFonts w:ascii="Arial" w:hAnsi="Arial" w:cs="Arial"/>
          <w:sz w:val="24"/>
          <w:szCs w:val="24"/>
        </w:rPr>
      </w:pPr>
    </w:p>
    <w:p w:rsidR="001F0969" w:rsidRPr="0063687F" w:rsidRDefault="001F0969" w:rsidP="001F0969">
      <w:pPr>
        <w:rPr>
          <w:rStyle w:val="Hyperlink"/>
          <w:rFonts w:ascii="Arial" w:hAnsi="Arial" w:cs="Arial"/>
          <w:sz w:val="24"/>
          <w:szCs w:val="24"/>
        </w:rPr>
      </w:pPr>
      <w:r>
        <w:rPr>
          <w:rFonts w:ascii="Arial" w:hAnsi="Arial" w:cs="Arial"/>
          <w:sz w:val="24"/>
          <w:szCs w:val="24"/>
        </w:rPr>
        <w:t xml:space="preserve">Please forward this completed proforma to the Accreditation Unit via </w:t>
      </w:r>
      <w:hyperlink r:id="rId18" w:history="1">
        <w:r w:rsidRPr="003D2111">
          <w:rPr>
            <w:rStyle w:val="Hyperlink"/>
            <w:rFonts w:ascii="Arial" w:hAnsi="Arial" w:cs="Arial"/>
            <w:sz w:val="24"/>
            <w:szCs w:val="24"/>
          </w:rPr>
          <w:t>msc.accreditation@wm.hee.nhs.uk</w:t>
        </w:r>
      </w:hyperlink>
      <w:r>
        <w:rPr>
          <w:rFonts w:ascii="Arial" w:hAnsi="Arial" w:cs="Arial"/>
          <w:sz w:val="24"/>
          <w:szCs w:val="24"/>
        </w:rPr>
        <w:t xml:space="preserve"> by close of play on the date of the deadline given, </w:t>
      </w:r>
      <w:r w:rsidRPr="00354CF0">
        <w:rPr>
          <w:rStyle w:val="Hyperlink"/>
          <w:rFonts w:ascii="Arial" w:hAnsi="Arial" w:cs="Arial"/>
          <w:sz w:val="24"/>
          <w:szCs w:val="24"/>
        </w:rPr>
        <w:t xml:space="preserve">as well as </w:t>
      </w:r>
      <w:r w:rsidRPr="0063687F">
        <w:rPr>
          <w:rStyle w:val="Hyperlink"/>
          <w:rFonts w:ascii="Arial" w:hAnsi="Arial" w:cs="Arial"/>
          <w:sz w:val="24"/>
          <w:szCs w:val="24"/>
        </w:rPr>
        <w:t>posting 3 hard copies to the following address:-</w:t>
      </w:r>
    </w:p>
    <w:p w:rsidR="003053A3" w:rsidRDefault="001F0969" w:rsidP="001F0969">
      <w:pPr>
        <w:spacing w:after="0" w:line="240" w:lineRule="auto"/>
        <w:rPr>
          <w:rStyle w:val="Hyperlink"/>
          <w:rFonts w:ascii="Arial" w:hAnsi="Arial" w:cs="Arial"/>
          <w:color w:val="auto"/>
          <w:sz w:val="24"/>
          <w:szCs w:val="24"/>
          <w:u w:val="none"/>
        </w:rPr>
      </w:pPr>
      <w:r w:rsidRPr="001F0969">
        <w:rPr>
          <w:rStyle w:val="Hyperlink"/>
          <w:rFonts w:ascii="Arial" w:hAnsi="Arial" w:cs="Arial"/>
          <w:color w:val="auto"/>
          <w:sz w:val="24"/>
          <w:szCs w:val="24"/>
          <w:u w:val="none"/>
        </w:rPr>
        <w:t xml:space="preserve">The Accreditation Unit, </w:t>
      </w:r>
    </w:p>
    <w:p w:rsidR="003053A3" w:rsidRDefault="001F0969" w:rsidP="001F0969">
      <w:pPr>
        <w:spacing w:after="0" w:line="240" w:lineRule="auto"/>
        <w:rPr>
          <w:rStyle w:val="Hyperlink"/>
          <w:rFonts w:ascii="Arial" w:hAnsi="Arial" w:cs="Arial"/>
          <w:color w:val="auto"/>
          <w:sz w:val="24"/>
          <w:szCs w:val="24"/>
          <w:u w:val="none"/>
        </w:rPr>
      </w:pPr>
      <w:r w:rsidRPr="001F0969">
        <w:rPr>
          <w:rStyle w:val="Hyperlink"/>
          <w:rFonts w:ascii="Arial" w:hAnsi="Arial" w:cs="Arial"/>
          <w:color w:val="auto"/>
          <w:sz w:val="24"/>
          <w:szCs w:val="24"/>
          <w:u w:val="none"/>
        </w:rPr>
        <w:t xml:space="preserve">National School of Healthcare Science, </w:t>
      </w:r>
    </w:p>
    <w:p w:rsidR="003053A3" w:rsidRDefault="001F0969" w:rsidP="001F0969">
      <w:pPr>
        <w:spacing w:after="0" w:line="240" w:lineRule="auto"/>
        <w:rPr>
          <w:rStyle w:val="Hyperlink"/>
          <w:rFonts w:ascii="Arial" w:hAnsi="Arial" w:cs="Arial"/>
          <w:color w:val="auto"/>
          <w:sz w:val="24"/>
          <w:szCs w:val="24"/>
          <w:u w:val="none"/>
        </w:rPr>
      </w:pPr>
      <w:r w:rsidRPr="001F0969">
        <w:rPr>
          <w:rStyle w:val="Hyperlink"/>
          <w:rFonts w:ascii="Arial" w:hAnsi="Arial" w:cs="Arial"/>
          <w:color w:val="auto"/>
          <w:sz w:val="24"/>
          <w:szCs w:val="24"/>
          <w:u w:val="none"/>
        </w:rPr>
        <w:t xml:space="preserve">St Chads Court, </w:t>
      </w:r>
    </w:p>
    <w:p w:rsidR="003053A3" w:rsidRDefault="001F0969" w:rsidP="001F0969">
      <w:pPr>
        <w:spacing w:after="0" w:line="240" w:lineRule="auto"/>
        <w:rPr>
          <w:rStyle w:val="Hyperlink"/>
          <w:rFonts w:ascii="Arial" w:hAnsi="Arial" w:cs="Arial"/>
          <w:color w:val="auto"/>
          <w:sz w:val="24"/>
          <w:szCs w:val="24"/>
          <w:u w:val="none"/>
        </w:rPr>
      </w:pPr>
      <w:r w:rsidRPr="001F0969">
        <w:rPr>
          <w:rStyle w:val="Hyperlink"/>
          <w:rFonts w:ascii="Arial" w:hAnsi="Arial" w:cs="Arial"/>
          <w:color w:val="auto"/>
          <w:sz w:val="24"/>
          <w:szCs w:val="24"/>
          <w:u w:val="none"/>
        </w:rPr>
        <w:t xml:space="preserve">213 Hagley Road, </w:t>
      </w:r>
    </w:p>
    <w:p w:rsidR="003053A3" w:rsidRDefault="001F0969" w:rsidP="001F0969">
      <w:pPr>
        <w:spacing w:after="0" w:line="240" w:lineRule="auto"/>
        <w:rPr>
          <w:rStyle w:val="Hyperlink"/>
          <w:rFonts w:ascii="Arial" w:hAnsi="Arial" w:cs="Arial"/>
          <w:color w:val="auto"/>
          <w:sz w:val="24"/>
          <w:szCs w:val="24"/>
          <w:u w:val="none"/>
        </w:rPr>
      </w:pPr>
      <w:r w:rsidRPr="001F0969">
        <w:rPr>
          <w:rStyle w:val="Hyperlink"/>
          <w:rFonts w:ascii="Arial" w:hAnsi="Arial" w:cs="Arial"/>
          <w:color w:val="auto"/>
          <w:sz w:val="24"/>
          <w:szCs w:val="24"/>
          <w:u w:val="none"/>
        </w:rPr>
        <w:t xml:space="preserve">Edgbaston, </w:t>
      </w:r>
    </w:p>
    <w:p w:rsidR="001F0969" w:rsidRPr="001F0969" w:rsidRDefault="001F0969" w:rsidP="001F0969">
      <w:pPr>
        <w:spacing w:after="0" w:line="240" w:lineRule="auto"/>
        <w:rPr>
          <w:rStyle w:val="Hyperlink"/>
          <w:rFonts w:ascii="Arial" w:hAnsi="Arial" w:cs="Arial"/>
          <w:color w:val="auto"/>
          <w:sz w:val="24"/>
          <w:szCs w:val="24"/>
          <w:u w:val="none"/>
        </w:rPr>
      </w:pPr>
      <w:r w:rsidRPr="001F0969">
        <w:rPr>
          <w:rStyle w:val="Hyperlink"/>
          <w:rFonts w:ascii="Arial" w:hAnsi="Arial" w:cs="Arial"/>
          <w:color w:val="auto"/>
          <w:sz w:val="24"/>
          <w:szCs w:val="24"/>
          <w:u w:val="none"/>
        </w:rPr>
        <w:t xml:space="preserve">BIRMINGHAM, </w:t>
      </w:r>
    </w:p>
    <w:p w:rsidR="00306F99" w:rsidRDefault="001F0969" w:rsidP="008660FA">
      <w:pPr>
        <w:spacing w:after="0" w:line="240" w:lineRule="auto"/>
        <w:rPr>
          <w:rFonts w:ascii="Arial" w:hAnsi="Arial" w:cs="Arial"/>
          <w:sz w:val="24"/>
          <w:szCs w:val="24"/>
        </w:rPr>
        <w:sectPr w:rsidR="00306F99" w:rsidSect="005B7600">
          <w:pgSz w:w="15840" w:h="12240" w:orient="landscape"/>
          <w:pgMar w:top="720" w:right="720" w:bottom="720" w:left="720" w:header="720" w:footer="720" w:gutter="0"/>
          <w:cols w:space="720"/>
          <w:docGrid w:linePitch="360"/>
        </w:sectPr>
      </w:pPr>
      <w:r w:rsidRPr="001F0969">
        <w:rPr>
          <w:rStyle w:val="Hyperlink"/>
          <w:rFonts w:ascii="Arial" w:hAnsi="Arial" w:cs="Arial"/>
          <w:color w:val="auto"/>
          <w:sz w:val="24"/>
          <w:szCs w:val="24"/>
          <w:u w:val="none"/>
        </w:rPr>
        <w:t>B16 9RG</w:t>
      </w:r>
    </w:p>
    <w:p w:rsidR="00306F99" w:rsidRDefault="008660FA" w:rsidP="00306F99">
      <w:pPr>
        <w:spacing w:after="0" w:line="240" w:lineRule="auto"/>
        <w:rPr>
          <w:rFonts w:ascii="Arial" w:hAnsi="Arial" w:cs="Arial"/>
          <w:b/>
          <w:sz w:val="28"/>
          <w:szCs w:val="28"/>
        </w:rPr>
      </w:pPr>
      <w:r>
        <w:rPr>
          <w:noProof/>
          <w:lang w:val="en-GB" w:eastAsia="en-GB"/>
        </w:rPr>
        <w:lastRenderedPageBreak/>
        <w:drawing>
          <wp:anchor distT="0" distB="0" distL="114300" distR="114300" simplePos="0" relativeHeight="251737088" behindDoc="0" locked="0" layoutInCell="1" allowOverlap="0" wp14:anchorId="1DA8BC43" wp14:editId="6D4B2011">
            <wp:simplePos x="0" y="0"/>
            <wp:positionH relativeFrom="page">
              <wp:posOffset>5006340</wp:posOffset>
            </wp:positionH>
            <wp:positionV relativeFrom="page">
              <wp:posOffset>129540</wp:posOffset>
            </wp:positionV>
            <wp:extent cx="2606040" cy="609381"/>
            <wp:effectExtent l="0" t="0" r="3810"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5">
                      <a:extLst>
                        <a:ext uri="{28A0092B-C50C-407E-A947-70E740481C1C}">
                          <a14:useLocalDpi xmlns:a14="http://schemas.microsoft.com/office/drawing/2010/main" val="0"/>
                        </a:ext>
                      </a:extLst>
                    </a:blip>
                    <a:stretch>
                      <a:fillRect/>
                    </a:stretch>
                  </pic:blipFill>
                  <pic:spPr>
                    <a:xfrm>
                      <a:off x="0" y="0"/>
                      <a:ext cx="2606040" cy="609381"/>
                    </a:xfrm>
                    <a:prstGeom prst="rect">
                      <a:avLst/>
                    </a:prstGeom>
                  </pic:spPr>
                </pic:pic>
              </a:graphicData>
            </a:graphic>
            <wp14:sizeRelH relativeFrom="margin">
              <wp14:pctWidth>0</wp14:pctWidth>
            </wp14:sizeRelH>
            <wp14:sizeRelV relativeFrom="margin">
              <wp14:pctHeight>0</wp14:pctHeight>
            </wp14:sizeRelV>
          </wp:anchor>
        </w:drawing>
      </w:r>
      <w:r w:rsidR="00D3725D">
        <w:rPr>
          <w:noProof/>
          <w:lang w:val="en-GB" w:eastAsia="en-GB"/>
        </w:rPr>
        <w:drawing>
          <wp:anchor distT="0" distB="0" distL="114300" distR="114300" simplePos="0" relativeHeight="251715584" behindDoc="1" locked="0" layoutInCell="1" allowOverlap="1" wp14:anchorId="79889125" wp14:editId="07352A69">
            <wp:simplePos x="0" y="0"/>
            <wp:positionH relativeFrom="column">
              <wp:posOffset>-754380</wp:posOffset>
            </wp:positionH>
            <wp:positionV relativeFrom="paragraph">
              <wp:posOffset>-806450</wp:posOffset>
            </wp:positionV>
            <wp:extent cx="2378710" cy="544195"/>
            <wp:effectExtent l="0" t="0" r="2540" b="8255"/>
            <wp:wrapTight wrapText="bothSides">
              <wp:wrapPolygon edited="0">
                <wp:start x="0" y="0"/>
                <wp:lineTo x="0" y="21172"/>
                <wp:lineTo x="21450" y="21172"/>
                <wp:lineTo x="2145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ed_function_NSHCS_small.jpg"/>
                    <pic:cNvPicPr/>
                  </pic:nvPicPr>
                  <pic:blipFill>
                    <a:blip r:embed="rId16">
                      <a:extLst>
                        <a:ext uri="{28A0092B-C50C-407E-A947-70E740481C1C}">
                          <a14:useLocalDpi xmlns:a14="http://schemas.microsoft.com/office/drawing/2010/main" val="0"/>
                        </a:ext>
                      </a:extLst>
                    </a:blip>
                    <a:stretch>
                      <a:fillRect/>
                    </a:stretch>
                  </pic:blipFill>
                  <pic:spPr>
                    <a:xfrm>
                      <a:off x="0" y="0"/>
                      <a:ext cx="2378710" cy="544195"/>
                    </a:xfrm>
                    <a:prstGeom prst="rect">
                      <a:avLst/>
                    </a:prstGeom>
                  </pic:spPr>
                </pic:pic>
              </a:graphicData>
            </a:graphic>
            <wp14:sizeRelH relativeFrom="page">
              <wp14:pctWidth>0</wp14:pctWidth>
            </wp14:sizeRelH>
            <wp14:sizeRelV relativeFrom="page">
              <wp14:pctHeight>0</wp14:pctHeight>
            </wp14:sizeRelV>
          </wp:anchor>
        </w:drawing>
      </w:r>
      <w:r w:rsidR="00306F99" w:rsidRPr="00FE6C20">
        <w:rPr>
          <w:rFonts w:ascii="Arial" w:hAnsi="Arial" w:cs="Arial"/>
          <w:b/>
          <w:bCs/>
          <w:sz w:val="28"/>
          <w:szCs w:val="28"/>
        </w:rPr>
        <w:t>Part 2</w:t>
      </w:r>
      <w:r w:rsidR="00306F99">
        <w:rPr>
          <w:rFonts w:ascii="Arial" w:hAnsi="Arial" w:cs="Arial"/>
          <w:b/>
          <w:bCs/>
          <w:sz w:val="28"/>
          <w:szCs w:val="28"/>
        </w:rPr>
        <w:t xml:space="preserve"> - </w:t>
      </w:r>
      <w:r w:rsidR="00306F99">
        <w:rPr>
          <w:rFonts w:ascii="Arial" w:hAnsi="Arial" w:cs="Arial"/>
          <w:b/>
          <w:sz w:val="28"/>
          <w:szCs w:val="28"/>
        </w:rPr>
        <w:t xml:space="preserve">Annual monitoring declaration </w:t>
      </w:r>
      <w:r w:rsidR="00306F99" w:rsidRPr="0025019A">
        <w:rPr>
          <w:rFonts w:ascii="Arial" w:hAnsi="Arial" w:cs="Arial"/>
          <w:b/>
          <w:sz w:val="28"/>
          <w:szCs w:val="28"/>
        </w:rPr>
        <w:t>form</w:t>
      </w:r>
    </w:p>
    <w:p w:rsidR="00D3725D" w:rsidRPr="0025019A" w:rsidRDefault="00D3725D" w:rsidP="00306F99">
      <w:pPr>
        <w:spacing w:after="0" w:line="240" w:lineRule="auto"/>
        <w:rPr>
          <w:rFonts w:ascii="Arial" w:hAnsi="Arial" w:cs="Arial"/>
          <w:b/>
          <w:bCs/>
          <w:sz w:val="28"/>
          <w:szCs w:val="28"/>
        </w:rPr>
      </w:pPr>
    </w:p>
    <w:p w:rsidR="00D25D19" w:rsidRDefault="00D25D19" w:rsidP="00D25D19">
      <w:pPr>
        <w:spacing w:after="0" w:line="360" w:lineRule="auto"/>
        <w:jc w:val="center"/>
        <w:rPr>
          <w:rFonts w:ascii="Arial" w:hAnsi="Arial" w:cs="Arial"/>
          <w:b/>
          <w:sz w:val="32"/>
          <w:szCs w:val="32"/>
          <w:u w:val="single"/>
        </w:rPr>
      </w:pPr>
      <w:r w:rsidRPr="002D57B0">
        <w:rPr>
          <w:rFonts w:ascii="Arial" w:hAnsi="Arial" w:cs="Arial"/>
          <w:b/>
          <w:sz w:val="32"/>
          <w:szCs w:val="32"/>
          <w:u w:val="single"/>
        </w:rPr>
        <w:t>Annual Monitoring Declaration Form</w:t>
      </w:r>
    </w:p>
    <w:p w:rsidR="00D25D19" w:rsidRPr="002D57B0" w:rsidRDefault="00D25D19" w:rsidP="00D25D19">
      <w:pPr>
        <w:spacing w:after="0" w:line="360" w:lineRule="auto"/>
        <w:jc w:val="center"/>
        <w:rPr>
          <w:rFonts w:ascii="Arial" w:hAnsi="Arial" w:cs="Arial"/>
          <w:b/>
          <w:sz w:val="32"/>
          <w:szCs w:val="32"/>
          <w:u w:val="single"/>
        </w:rPr>
      </w:pPr>
      <w:r>
        <w:rPr>
          <w:rFonts w:ascii="Arial" w:hAnsi="Arial" w:cs="Arial"/>
          <w:b/>
          <w:sz w:val="32"/>
          <w:szCs w:val="32"/>
          <w:u w:val="single"/>
        </w:rPr>
        <w:t>Practitioner Training Programme</w:t>
      </w:r>
    </w:p>
    <w:p w:rsidR="00D25D19" w:rsidRPr="002D57B0" w:rsidRDefault="00D25D19" w:rsidP="00D25D19">
      <w:pPr>
        <w:rPr>
          <w:rFonts w:ascii="Arial" w:hAnsi="Arial" w:cs="Arial"/>
          <w:sz w:val="24"/>
          <w:szCs w:val="24"/>
        </w:rPr>
      </w:pPr>
      <w:r>
        <w:rPr>
          <w:rFonts w:ascii="Arial" w:hAnsi="Arial" w:cs="Arial"/>
          <w:sz w:val="24"/>
          <w:szCs w:val="24"/>
        </w:rPr>
        <w:t>Please note that a separate form must be completed for each Accredited Programme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8"/>
        <w:gridCol w:w="5642"/>
      </w:tblGrid>
      <w:tr w:rsidR="00D25D19" w:rsidRPr="005D5393" w:rsidTr="00AD1B6F">
        <w:tc>
          <w:tcPr>
            <w:tcW w:w="3538" w:type="dxa"/>
          </w:tcPr>
          <w:p w:rsidR="00D25D19" w:rsidRPr="000E4922" w:rsidRDefault="00D25D19" w:rsidP="00AD1B6F">
            <w:pPr>
              <w:spacing w:after="0" w:line="240" w:lineRule="auto"/>
              <w:rPr>
                <w:rFonts w:ascii="Arial" w:hAnsi="Arial" w:cs="Arial"/>
                <w:b/>
                <w:sz w:val="24"/>
                <w:szCs w:val="24"/>
              </w:rPr>
            </w:pPr>
            <w:r w:rsidRPr="000E4922">
              <w:rPr>
                <w:rFonts w:ascii="Arial" w:hAnsi="Arial" w:cs="Arial"/>
                <w:b/>
                <w:sz w:val="24"/>
                <w:szCs w:val="24"/>
              </w:rPr>
              <w:t>HIGHER EDUCATION INSTITUTION</w:t>
            </w:r>
          </w:p>
        </w:tc>
        <w:tc>
          <w:tcPr>
            <w:tcW w:w="5642" w:type="dxa"/>
          </w:tcPr>
          <w:p w:rsidR="00D25D19" w:rsidRDefault="00D25D19" w:rsidP="00AD1B6F">
            <w:pPr>
              <w:spacing w:after="0" w:line="240" w:lineRule="auto"/>
              <w:rPr>
                <w:rFonts w:ascii="Arial Black" w:hAnsi="Arial Black" w:cs="Arial Black"/>
                <w:sz w:val="18"/>
                <w:szCs w:val="18"/>
              </w:rPr>
            </w:pPr>
          </w:p>
          <w:p w:rsidR="00D25D19" w:rsidRDefault="00D25D19" w:rsidP="00AD1B6F">
            <w:pPr>
              <w:spacing w:after="0" w:line="240" w:lineRule="auto"/>
              <w:rPr>
                <w:rFonts w:ascii="Arial Black" w:hAnsi="Arial Black" w:cs="Arial Black"/>
                <w:sz w:val="18"/>
                <w:szCs w:val="18"/>
              </w:rPr>
            </w:pPr>
          </w:p>
          <w:p w:rsidR="00D25D19" w:rsidRPr="005D5393" w:rsidRDefault="00D25D19" w:rsidP="00AD1B6F">
            <w:pPr>
              <w:spacing w:after="0" w:line="240" w:lineRule="auto"/>
              <w:rPr>
                <w:rFonts w:ascii="Arial Black" w:hAnsi="Arial Black" w:cs="Arial Black"/>
                <w:sz w:val="18"/>
                <w:szCs w:val="18"/>
              </w:rPr>
            </w:pPr>
          </w:p>
        </w:tc>
      </w:tr>
      <w:tr w:rsidR="00D25D19" w:rsidRPr="005D5393" w:rsidTr="00AD1B6F">
        <w:tc>
          <w:tcPr>
            <w:tcW w:w="3538" w:type="dxa"/>
          </w:tcPr>
          <w:p w:rsidR="00D25D19" w:rsidRPr="000E4922" w:rsidRDefault="00D25D19" w:rsidP="00AD1B6F">
            <w:pPr>
              <w:spacing w:after="0" w:line="240" w:lineRule="auto"/>
              <w:rPr>
                <w:rFonts w:ascii="Arial" w:hAnsi="Arial" w:cs="Arial"/>
                <w:b/>
                <w:sz w:val="24"/>
                <w:szCs w:val="24"/>
              </w:rPr>
            </w:pPr>
            <w:r w:rsidRPr="000E4922">
              <w:rPr>
                <w:rFonts w:ascii="Arial" w:hAnsi="Arial" w:cs="Arial"/>
                <w:b/>
                <w:sz w:val="24"/>
                <w:szCs w:val="24"/>
              </w:rPr>
              <w:t>FACULTY</w:t>
            </w:r>
          </w:p>
          <w:p w:rsidR="00D25D19" w:rsidRPr="000E4922" w:rsidRDefault="00D25D19" w:rsidP="00AD1B6F">
            <w:pPr>
              <w:spacing w:after="0" w:line="240" w:lineRule="auto"/>
              <w:rPr>
                <w:rFonts w:ascii="Arial" w:hAnsi="Arial" w:cs="Arial"/>
                <w:b/>
                <w:sz w:val="24"/>
                <w:szCs w:val="24"/>
              </w:rPr>
            </w:pPr>
          </w:p>
        </w:tc>
        <w:tc>
          <w:tcPr>
            <w:tcW w:w="5642" w:type="dxa"/>
          </w:tcPr>
          <w:p w:rsidR="00D25D19" w:rsidRDefault="00D25D19" w:rsidP="00AD1B6F">
            <w:pPr>
              <w:spacing w:after="0" w:line="240" w:lineRule="auto"/>
              <w:rPr>
                <w:rFonts w:ascii="Arial Black" w:hAnsi="Arial Black" w:cs="Arial Black"/>
                <w:sz w:val="18"/>
                <w:szCs w:val="18"/>
              </w:rPr>
            </w:pPr>
          </w:p>
          <w:p w:rsidR="00D25D19" w:rsidRDefault="00D25D19" w:rsidP="00AD1B6F">
            <w:pPr>
              <w:spacing w:after="0" w:line="240" w:lineRule="auto"/>
              <w:rPr>
                <w:rFonts w:ascii="Arial Black" w:hAnsi="Arial Black" w:cs="Arial Black"/>
                <w:sz w:val="18"/>
                <w:szCs w:val="18"/>
              </w:rPr>
            </w:pPr>
          </w:p>
          <w:p w:rsidR="00D25D19" w:rsidRPr="005D5393" w:rsidRDefault="00D25D19" w:rsidP="00AD1B6F">
            <w:pPr>
              <w:spacing w:after="0" w:line="240" w:lineRule="auto"/>
              <w:rPr>
                <w:rFonts w:ascii="Arial Black" w:hAnsi="Arial Black" w:cs="Arial Black"/>
                <w:sz w:val="18"/>
                <w:szCs w:val="18"/>
              </w:rPr>
            </w:pPr>
          </w:p>
        </w:tc>
      </w:tr>
      <w:tr w:rsidR="00D25D19" w:rsidRPr="005D5393" w:rsidTr="00AD1B6F">
        <w:tc>
          <w:tcPr>
            <w:tcW w:w="3538" w:type="dxa"/>
          </w:tcPr>
          <w:p w:rsidR="00D25D19" w:rsidRPr="000E4922" w:rsidRDefault="00D25D19" w:rsidP="00AD1B6F">
            <w:pPr>
              <w:spacing w:after="0" w:line="240" w:lineRule="auto"/>
              <w:rPr>
                <w:rFonts w:ascii="Arial" w:hAnsi="Arial" w:cs="Arial"/>
                <w:b/>
                <w:sz w:val="24"/>
                <w:szCs w:val="24"/>
              </w:rPr>
            </w:pPr>
            <w:r w:rsidRPr="000E4922">
              <w:rPr>
                <w:rFonts w:ascii="Arial" w:hAnsi="Arial" w:cs="Arial"/>
                <w:b/>
                <w:sz w:val="24"/>
                <w:szCs w:val="24"/>
              </w:rPr>
              <w:t>SCHOOL</w:t>
            </w:r>
          </w:p>
          <w:p w:rsidR="00D25D19" w:rsidRPr="000E4922" w:rsidRDefault="00D25D19" w:rsidP="00AD1B6F">
            <w:pPr>
              <w:spacing w:after="0" w:line="240" w:lineRule="auto"/>
              <w:rPr>
                <w:rFonts w:ascii="Arial" w:hAnsi="Arial" w:cs="Arial"/>
                <w:b/>
                <w:sz w:val="24"/>
                <w:szCs w:val="24"/>
              </w:rPr>
            </w:pPr>
          </w:p>
        </w:tc>
        <w:tc>
          <w:tcPr>
            <w:tcW w:w="5642" w:type="dxa"/>
          </w:tcPr>
          <w:p w:rsidR="00D25D19" w:rsidRDefault="00D25D19" w:rsidP="00AD1B6F">
            <w:pPr>
              <w:spacing w:after="0" w:line="240" w:lineRule="auto"/>
              <w:rPr>
                <w:rFonts w:ascii="Arial Black" w:hAnsi="Arial Black" w:cs="Arial Black"/>
                <w:sz w:val="18"/>
                <w:szCs w:val="18"/>
              </w:rPr>
            </w:pPr>
          </w:p>
          <w:p w:rsidR="00D25D19" w:rsidRDefault="00D25D19" w:rsidP="00AD1B6F">
            <w:pPr>
              <w:spacing w:after="0" w:line="240" w:lineRule="auto"/>
              <w:rPr>
                <w:rFonts w:ascii="Arial Black" w:hAnsi="Arial Black" w:cs="Arial Black"/>
                <w:sz w:val="18"/>
                <w:szCs w:val="18"/>
              </w:rPr>
            </w:pPr>
          </w:p>
          <w:p w:rsidR="00D25D19" w:rsidRPr="005D5393" w:rsidRDefault="00D25D19" w:rsidP="00AD1B6F">
            <w:pPr>
              <w:spacing w:after="0" w:line="240" w:lineRule="auto"/>
              <w:rPr>
                <w:rFonts w:ascii="Arial Black" w:hAnsi="Arial Black" w:cs="Arial Black"/>
                <w:sz w:val="18"/>
                <w:szCs w:val="18"/>
              </w:rPr>
            </w:pPr>
          </w:p>
        </w:tc>
      </w:tr>
      <w:tr w:rsidR="00D25D19" w:rsidRPr="005D5393" w:rsidTr="00AD1B6F">
        <w:tc>
          <w:tcPr>
            <w:tcW w:w="3538" w:type="dxa"/>
          </w:tcPr>
          <w:p w:rsidR="00D25D19" w:rsidRPr="000E4922" w:rsidRDefault="00D25D19" w:rsidP="00AD1B6F">
            <w:pPr>
              <w:spacing w:after="0" w:line="240" w:lineRule="auto"/>
              <w:rPr>
                <w:rFonts w:ascii="Arial" w:hAnsi="Arial" w:cs="Arial"/>
                <w:b/>
                <w:sz w:val="24"/>
                <w:szCs w:val="24"/>
              </w:rPr>
            </w:pPr>
            <w:r w:rsidRPr="000E4922">
              <w:rPr>
                <w:rFonts w:ascii="Arial" w:hAnsi="Arial" w:cs="Arial"/>
                <w:b/>
                <w:sz w:val="24"/>
                <w:szCs w:val="24"/>
              </w:rPr>
              <w:t xml:space="preserve">TITLE OF PROGRAMME </w:t>
            </w:r>
          </w:p>
        </w:tc>
        <w:tc>
          <w:tcPr>
            <w:tcW w:w="5642" w:type="dxa"/>
          </w:tcPr>
          <w:p w:rsidR="00D25D19" w:rsidRDefault="00D25D19" w:rsidP="00AD1B6F">
            <w:pPr>
              <w:spacing w:after="0" w:line="240" w:lineRule="auto"/>
              <w:rPr>
                <w:rFonts w:ascii="Arial Black" w:hAnsi="Arial Black" w:cs="Arial Black"/>
                <w:sz w:val="18"/>
                <w:szCs w:val="18"/>
              </w:rPr>
            </w:pPr>
          </w:p>
          <w:p w:rsidR="00D25D19" w:rsidRPr="005D5393" w:rsidRDefault="00D25D19" w:rsidP="00AD1B6F">
            <w:pPr>
              <w:spacing w:after="0" w:line="240" w:lineRule="auto"/>
              <w:rPr>
                <w:rFonts w:ascii="Arial Black" w:hAnsi="Arial Black" w:cs="Arial Black"/>
                <w:sz w:val="18"/>
                <w:szCs w:val="18"/>
              </w:rPr>
            </w:pPr>
          </w:p>
        </w:tc>
      </w:tr>
      <w:tr w:rsidR="00D25D19" w:rsidRPr="005D5393" w:rsidTr="00AD1B6F">
        <w:tc>
          <w:tcPr>
            <w:tcW w:w="3538" w:type="dxa"/>
            <w:vMerge w:val="restart"/>
          </w:tcPr>
          <w:p w:rsidR="00D25D19" w:rsidRPr="000E4922" w:rsidRDefault="00D25D19" w:rsidP="00AD1B6F">
            <w:pPr>
              <w:spacing w:after="0" w:line="240" w:lineRule="auto"/>
              <w:rPr>
                <w:rFonts w:ascii="Arial" w:hAnsi="Arial" w:cs="Arial"/>
                <w:b/>
                <w:sz w:val="24"/>
                <w:szCs w:val="24"/>
              </w:rPr>
            </w:pPr>
            <w:r w:rsidRPr="000E4922">
              <w:rPr>
                <w:rFonts w:ascii="Arial" w:hAnsi="Arial" w:cs="Arial"/>
                <w:b/>
                <w:sz w:val="24"/>
                <w:szCs w:val="24"/>
              </w:rPr>
              <w:t>SPECIALISM (S) (Please list each of the specialisms your programme offer</w:t>
            </w:r>
            <w:r>
              <w:rPr>
                <w:rFonts w:ascii="Arial" w:hAnsi="Arial" w:cs="Arial"/>
                <w:b/>
                <w:sz w:val="24"/>
                <w:szCs w:val="24"/>
              </w:rPr>
              <w:t>s</w:t>
            </w:r>
            <w:r w:rsidRPr="000E4922">
              <w:rPr>
                <w:rFonts w:ascii="Arial" w:hAnsi="Arial" w:cs="Arial"/>
                <w:b/>
                <w:sz w:val="24"/>
                <w:szCs w:val="24"/>
              </w:rPr>
              <w:t>)</w:t>
            </w:r>
          </w:p>
        </w:tc>
        <w:tc>
          <w:tcPr>
            <w:tcW w:w="5642" w:type="dxa"/>
          </w:tcPr>
          <w:p w:rsidR="00D25D19" w:rsidRPr="005D5393" w:rsidRDefault="00D25D19" w:rsidP="00AD1B6F">
            <w:pPr>
              <w:spacing w:after="0" w:line="240" w:lineRule="auto"/>
              <w:rPr>
                <w:rFonts w:cs="Arial Black"/>
                <w:b/>
                <w:sz w:val="28"/>
                <w:szCs w:val="28"/>
              </w:rPr>
            </w:pPr>
          </w:p>
        </w:tc>
      </w:tr>
      <w:tr w:rsidR="00D25D19" w:rsidRPr="005D5393" w:rsidTr="00AD1B6F">
        <w:tc>
          <w:tcPr>
            <w:tcW w:w="3538" w:type="dxa"/>
            <w:vMerge/>
          </w:tcPr>
          <w:p w:rsidR="00D25D19" w:rsidRPr="005D5393" w:rsidRDefault="00D25D19" w:rsidP="00AD1B6F">
            <w:pPr>
              <w:spacing w:after="0" w:line="240" w:lineRule="auto"/>
              <w:rPr>
                <w:rFonts w:ascii="Arial" w:hAnsi="Arial" w:cs="Arial"/>
                <w:sz w:val="18"/>
                <w:szCs w:val="18"/>
              </w:rPr>
            </w:pPr>
          </w:p>
        </w:tc>
        <w:tc>
          <w:tcPr>
            <w:tcW w:w="5642" w:type="dxa"/>
          </w:tcPr>
          <w:p w:rsidR="00D25D19" w:rsidRPr="005D5393" w:rsidRDefault="00D25D19" w:rsidP="00AD1B6F">
            <w:pPr>
              <w:spacing w:after="0" w:line="240" w:lineRule="auto"/>
              <w:jc w:val="both"/>
              <w:rPr>
                <w:rFonts w:cs="Arial"/>
                <w:sz w:val="28"/>
                <w:szCs w:val="28"/>
              </w:rPr>
            </w:pPr>
          </w:p>
        </w:tc>
      </w:tr>
      <w:tr w:rsidR="00D25D19" w:rsidRPr="005D5393" w:rsidTr="00AD1B6F">
        <w:tc>
          <w:tcPr>
            <w:tcW w:w="3538" w:type="dxa"/>
            <w:vMerge/>
          </w:tcPr>
          <w:p w:rsidR="00D25D19" w:rsidRPr="005D5393" w:rsidRDefault="00D25D19" w:rsidP="00AD1B6F">
            <w:pPr>
              <w:spacing w:after="0" w:line="240" w:lineRule="auto"/>
              <w:rPr>
                <w:rFonts w:ascii="Arial" w:hAnsi="Arial" w:cs="Arial"/>
                <w:sz w:val="18"/>
                <w:szCs w:val="18"/>
              </w:rPr>
            </w:pPr>
          </w:p>
        </w:tc>
        <w:tc>
          <w:tcPr>
            <w:tcW w:w="5642" w:type="dxa"/>
          </w:tcPr>
          <w:p w:rsidR="00D25D19" w:rsidRPr="005D5393" w:rsidRDefault="00D25D19" w:rsidP="00AD1B6F">
            <w:pPr>
              <w:spacing w:after="0" w:line="240" w:lineRule="auto"/>
              <w:ind w:hanging="74"/>
              <w:jc w:val="both"/>
              <w:rPr>
                <w:rFonts w:cs="Arial"/>
                <w:sz w:val="28"/>
                <w:szCs w:val="28"/>
              </w:rPr>
            </w:pPr>
          </w:p>
        </w:tc>
      </w:tr>
      <w:tr w:rsidR="00D25D19" w:rsidRPr="005D5393" w:rsidTr="00AD1B6F">
        <w:tc>
          <w:tcPr>
            <w:tcW w:w="3538" w:type="dxa"/>
            <w:vMerge/>
          </w:tcPr>
          <w:p w:rsidR="00D25D19" w:rsidRPr="005D5393" w:rsidRDefault="00D25D19" w:rsidP="00AD1B6F">
            <w:pPr>
              <w:spacing w:after="0" w:line="240" w:lineRule="auto"/>
              <w:rPr>
                <w:rFonts w:ascii="Arial" w:hAnsi="Arial" w:cs="Arial"/>
                <w:sz w:val="18"/>
                <w:szCs w:val="18"/>
              </w:rPr>
            </w:pPr>
          </w:p>
        </w:tc>
        <w:tc>
          <w:tcPr>
            <w:tcW w:w="5642" w:type="dxa"/>
          </w:tcPr>
          <w:p w:rsidR="00D25D19" w:rsidRPr="005D5393" w:rsidRDefault="00D25D19" w:rsidP="00AD1B6F">
            <w:pPr>
              <w:spacing w:after="0" w:line="240" w:lineRule="auto"/>
              <w:jc w:val="both"/>
              <w:rPr>
                <w:rFonts w:cs="Arial"/>
                <w:sz w:val="28"/>
                <w:szCs w:val="28"/>
              </w:rPr>
            </w:pPr>
          </w:p>
        </w:tc>
      </w:tr>
      <w:tr w:rsidR="00D25D19" w:rsidRPr="005D5393" w:rsidTr="00AD1B6F">
        <w:tc>
          <w:tcPr>
            <w:tcW w:w="3538" w:type="dxa"/>
          </w:tcPr>
          <w:p w:rsidR="00D25D19" w:rsidRPr="00693F9F" w:rsidRDefault="00D25D19" w:rsidP="00AD1B6F">
            <w:pPr>
              <w:spacing w:after="0" w:line="240" w:lineRule="auto"/>
              <w:rPr>
                <w:rFonts w:ascii="Arial" w:hAnsi="Arial" w:cs="Arial"/>
                <w:b/>
                <w:sz w:val="18"/>
                <w:szCs w:val="18"/>
              </w:rPr>
            </w:pPr>
            <w:r w:rsidRPr="00693F9F">
              <w:rPr>
                <w:rFonts w:ascii="Arial" w:hAnsi="Arial" w:cs="Arial"/>
                <w:b/>
                <w:sz w:val="24"/>
                <w:szCs w:val="24"/>
              </w:rPr>
              <w:t>MODE OF DELIVERY</w:t>
            </w:r>
          </w:p>
        </w:tc>
        <w:tc>
          <w:tcPr>
            <w:tcW w:w="5642" w:type="dxa"/>
          </w:tcPr>
          <w:p w:rsidR="00D25D19" w:rsidRPr="005D5393" w:rsidRDefault="00D25D19" w:rsidP="00AD1B6F">
            <w:pPr>
              <w:spacing w:after="0" w:line="240" w:lineRule="auto"/>
              <w:jc w:val="both"/>
              <w:rPr>
                <w:rFonts w:cs="Arial"/>
                <w:sz w:val="28"/>
                <w:szCs w:val="28"/>
              </w:rPr>
            </w:pPr>
            <w:r>
              <w:rPr>
                <w:rFonts w:cs="Arial"/>
                <w:sz w:val="28"/>
                <w:szCs w:val="28"/>
              </w:rPr>
              <w:t xml:space="preserve">Full-time </w:t>
            </w:r>
          </w:p>
        </w:tc>
      </w:tr>
      <w:tr w:rsidR="00D25D19" w:rsidRPr="005D5393" w:rsidTr="00AD1B6F">
        <w:tc>
          <w:tcPr>
            <w:tcW w:w="3538" w:type="dxa"/>
          </w:tcPr>
          <w:p w:rsidR="00D25D19" w:rsidRDefault="00D25D19" w:rsidP="00AD1B6F">
            <w:pPr>
              <w:spacing w:after="0" w:line="240" w:lineRule="auto"/>
              <w:rPr>
                <w:rFonts w:ascii="Arial" w:hAnsi="Arial" w:cs="Arial"/>
                <w:sz w:val="24"/>
                <w:szCs w:val="24"/>
              </w:rPr>
            </w:pPr>
          </w:p>
        </w:tc>
        <w:tc>
          <w:tcPr>
            <w:tcW w:w="5642" w:type="dxa"/>
          </w:tcPr>
          <w:p w:rsidR="00D25D19" w:rsidRDefault="00D25D19" w:rsidP="00AD1B6F">
            <w:pPr>
              <w:spacing w:after="0" w:line="240" w:lineRule="auto"/>
              <w:jc w:val="both"/>
              <w:rPr>
                <w:rFonts w:cs="Arial"/>
                <w:sz w:val="28"/>
                <w:szCs w:val="28"/>
              </w:rPr>
            </w:pPr>
            <w:r>
              <w:rPr>
                <w:rFonts w:cs="Arial"/>
                <w:sz w:val="28"/>
                <w:szCs w:val="28"/>
              </w:rPr>
              <w:t>Part-time</w:t>
            </w:r>
          </w:p>
        </w:tc>
      </w:tr>
      <w:tr w:rsidR="00D25D19" w:rsidRPr="005D5393" w:rsidTr="00AD1B6F">
        <w:tc>
          <w:tcPr>
            <w:tcW w:w="3538" w:type="dxa"/>
          </w:tcPr>
          <w:p w:rsidR="00D25D19" w:rsidRDefault="00D25D19" w:rsidP="00AD1B6F">
            <w:pPr>
              <w:spacing w:after="0" w:line="240" w:lineRule="auto"/>
              <w:rPr>
                <w:rFonts w:ascii="Arial" w:hAnsi="Arial" w:cs="Arial"/>
                <w:sz w:val="24"/>
                <w:szCs w:val="24"/>
              </w:rPr>
            </w:pPr>
          </w:p>
        </w:tc>
        <w:tc>
          <w:tcPr>
            <w:tcW w:w="5642" w:type="dxa"/>
          </w:tcPr>
          <w:p w:rsidR="00D25D19" w:rsidRDefault="00D25D19" w:rsidP="00AD1B6F">
            <w:pPr>
              <w:spacing w:after="0" w:line="240" w:lineRule="auto"/>
              <w:jc w:val="both"/>
              <w:rPr>
                <w:rFonts w:cs="Arial"/>
                <w:sz w:val="28"/>
                <w:szCs w:val="28"/>
              </w:rPr>
            </w:pPr>
            <w:r>
              <w:rPr>
                <w:rFonts w:cs="Arial"/>
                <w:sz w:val="28"/>
                <w:szCs w:val="28"/>
              </w:rPr>
              <w:t>Other (please specify)</w:t>
            </w:r>
          </w:p>
        </w:tc>
      </w:tr>
    </w:tbl>
    <w:p w:rsidR="00D25D19" w:rsidRDefault="00D25D19" w:rsidP="00D25D19">
      <w:pPr>
        <w:rPr>
          <w:rFonts w:ascii="Arial" w:hAnsi="Arial" w:cs="Arial"/>
          <w:sz w:val="24"/>
          <w:szCs w:val="24"/>
        </w:rPr>
      </w:pPr>
    </w:p>
    <w:tbl>
      <w:tblPr>
        <w:tblStyle w:val="TableGrid"/>
        <w:tblW w:w="0" w:type="auto"/>
        <w:tblLook w:val="04A0" w:firstRow="1" w:lastRow="0" w:firstColumn="1" w:lastColumn="0" w:noHBand="0" w:noVBand="1"/>
      </w:tblPr>
      <w:tblGrid>
        <w:gridCol w:w="4077"/>
        <w:gridCol w:w="5165"/>
      </w:tblGrid>
      <w:tr w:rsidR="00D25D19" w:rsidTr="00AD1B6F">
        <w:tc>
          <w:tcPr>
            <w:tcW w:w="9242" w:type="dxa"/>
            <w:gridSpan w:val="2"/>
            <w:shd w:val="clear" w:color="auto" w:fill="auto"/>
          </w:tcPr>
          <w:p w:rsidR="00D25D19" w:rsidRDefault="00D25D19" w:rsidP="00AD1B6F">
            <w:pPr>
              <w:rPr>
                <w:rFonts w:ascii="Arial" w:hAnsi="Arial" w:cs="Arial"/>
                <w:b/>
                <w:sz w:val="24"/>
                <w:szCs w:val="24"/>
              </w:rPr>
            </w:pPr>
            <w:r w:rsidRPr="00783BF7">
              <w:rPr>
                <w:rFonts w:ascii="Arial" w:hAnsi="Arial" w:cs="Arial"/>
                <w:b/>
                <w:sz w:val="24"/>
                <w:szCs w:val="24"/>
              </w:rPr>
              <w:t xml:space="preserve">Contact Details for person responsible for submitting the form </w:t>
            </w:r>
          </w:p>
          <w:p w:rsidR="00D25D19" w:rsidRDefault="00D25D19" w:rsidP="00AD1B6F">
            <w:pPr>
              <w:rPr>
                <w:rFonts w:ascii="Arial" w:hAnsi="Arial" w:cs="Arial"/>
                <w:sz w:val="24"/>
                <w:szCs w:val="24"/>
              </w:rPr>
            </w:pPr>
          </w:p>
        </w:tc>
      </w:tr>
      <w:tr w:rsidR="00D25D19" w:rsidTr="00AD1B6F">
        <w:tc>
          <w:tcPr>
            <w:tcW w:w="4077" w:type="dxa"/>
          </w:tcPr>
          <w:p w:rsidR="00D25D19" w:rsidRDefault="003053A3" w:rsidP="00AD1B6F">
            <w:pPr>
              <w:rPr>
                <w:rFonts w:ascii="Arial" w:hAnsi="Arial" w:cs="Arial"/>
                <w:sz w:val="24"/>
                <w:szCs w:val="24"/>
              </w:rPr>
            </w:pPr>
            <w:r>
              <w:rPr>
                <w:rFonts w:ascii="Arial" w:hAnsi="Arial" w:cs="Arial"/>
                <w:sz w:val="24"/>
                <w:szCs w:val="24"/>
              </w:rPr>
              <w:t>Name:</w:t>
            </w:r>
          </w:p>
        </w:tc>
        <w:tc>
          <w:tcPr>
            <w:tcW w:w="5165" w:type="dxa"/>
          </w:tcPr>
          <w:p w:rsidR="00D25D19" w:rsidRDefault="00D25D19" w:rsidP="00AD1B6F">
            <w:pPr>
              <w:rPr>
                <w:rFonts w:ascii="Arial" w:hAnsi="Arial" w:cs="Arial"/>
                <w:sz w:val="24"/>
                <w:szCs w:val="24"/>
              </w:rPr>
            </w:pPr>
          </w:p>
          <w:p w:rsidR="00D25D19" w:rsidRDefault="00D25D19" w:rsidP="00AD1B6F">
            <w:pPr>
              <w:rPr>
                <w:rFonts w:ascii="Arial" w:hAnsi="Arial" w:cs="Arial"/>
                <w:sz w:val="24"/>
                <w:szCs w:val="24"/>
              </w:rPr>
            </w:pPr>
          </w:p>
        </w:tc>
      </w:tr>
      <w:tr w:rsidR="00D25D19" w:rsidTr="00AD1B6F">
        <w:tc>
          <w:tcPr>
            <w:tcW w:w="4077" w:type="dxa"/>
          </w:tcPr>
          <w:p w:rsidR="00D25D19" w:rsidRDefault="00D25D19" w:rsidP="003053A3">
            <w:pPr>
              <w:rPr>
                <w:rFonts w:ascii="Arial" w:hAnsi="Arial" w:cs="Arial"/>
                <w:sz w:val="24"/>
                <w:szCs w:val="24"/>
              </w:rPr>
            </w:pPr>
            <w:r>
              <w:rPr>
                <w:rFonts w:ascii="Arial" w:hAnsi="Arial" w:cs="Arial"/>
                <w:sz w:val="24"/>
                <w:szCs w:val="24"/>
              </w:rPr>
              <w:t>Job Title</w:t>
            </w:r>
            <w:r w:rsidR="003053A3">
              <w:rPr>
                <w:rFonts w:ascii="Arial" w:hAnsi="Arial" w:cs="Arial"/>
                <w:sz w:val="24"/>
                <w:szCs w:val="24"/>
              </w:rPr>
              <w:t>:</w:t>
            </w:r>
          </w:p>
          <w:p w:rsidR="003053A3" w:rsidRDefault="003053A3" w:rsidP="003053A3">
            <w:pPr>
              <w:rPr>
                <w:rFonts w:ascii="Arial" w:hAnsi="Arial" w:cs="Arial"/>
                <w:sz w:val="24"/>
                <w:szCs w:val="24"/>
              </w:rPr>
            </w:pPr>
          </w:p>
        </w:tc>
        <w:tc>
          <w:tcPr>
            <w:tcW w:w="5165" w:type="dxa"/>
          </w:tcPr>
          <w:p w:rsidR="00D25D19" w:rsidRDefault="00D25D19" w:rsidP="00AD1B6F">
            <w:pPr>
              <w:rPr>
                <w:rFonts w:ascii="Arial" w:hAnsi="Arial" w:cs="Arial"/>
                <w:sz w:val="24"/>
                <w:szCs w:val="24"/>
              </w:rPr>
            </w:pPr>
          </w:p>
        </w:tc>
      </w:tr>
      <w:tr w:rsidR="00D25D19" w:rsidTr="003053A3">
        <w:trPr>
          <w:trHeight w:val="627"/>
        </w:trPr>
        <w:tc>
          <w:tcPr>
            <w:tcW w:w="4077" w:type="dxa"/>
          </w:tcPr>
          <w:p w:rsidR="00D25D19" w:rsidRDefault="00D25D19" w:rsidP="003053A3">
            <w:pPr>
              <w:rPr>
                <w:rFonts w:ascii="Arial" w:hAnsi="Arial" w:cs="Arial"/>
                <w:sz w:val="24"/>
                <w:szCs w:val="24"/>
              </w:rPr>
            </w:pPr>
            <w:r>
              <w:rPr>
                <w:rFonts w:ascii="Arial" w:hAnsi="Arial" w:cs="Arial"/>
                <w:sz w:val="24"/>
                <w:szCs w:val="24"/>
              </w:rPr>
              <w:t>Telephone Number</w:t>
            </w:r>
            <w:r w:rsidR="003053A3">
              <w:rPr>
                <w:rFonts w:ascii="Arial" w:hAnsi="Arial" w:cs="Arial"/>
                <w:sz w:val="24"/>
                <w:szCs w:val="24"/>
              </w:rPr>
              <w:t>:</w:t>
            </w:r>
          </w:p>
        </w:tc>
        <w:tc>
          <w:tcPr>
            <w:tcW w:w="5165" w:type="dxa"/>
          </w:tcPr>
          <w:p w:rsidR="00D25D19" w:rsidRDefault="00D25D19" w:rsidP="00AD1B6F">
            <w:pPr>
              <w:rPr>
                <w:rFonts w:ascii="Arial" w:hAnsi="Arial" w:cs="Arial"/>
                <w:sz w:val="24"/>
                <w:szCs w:val="24"/>
              </w:rPr>
            </w:pPr>
          </w:p>
        </w:tc>
      </w:tr>
      <w:tr w:rsidR="00D25D19" w:rsidTr="003053A3">
        <w:trPr>
          <w:trHeight w:val="405"/>
        </w:trPr>
        <w:tc>
          <w:tcPr>
            <w:tcW w:w="4077" w:type="dxa"/>
          </w:tcPr>
          <w:p w:rsidR="00D25D19" w:rsidRDefault="00D25D19" w:rsidP="003053A3">
            <w:pPr>
              <w:rPr>
                <w:rFonts w:ascii="Arial" w:hAnsi="Arial" w:cs="Arial"/>
                <w:sz w:val="24"/>
                <w:szCs w:val="24"/>
              </w:rPr>
            </w:pPr>
            <w:r>
              <w:rPr>
                <w:rFonts w:ascii="Arial" w:hAnsi="Arial" w:cs="Arial"/>
                <w:sz w:val="24"/>
                <w:szCs w:val="24"/>
              </w:rPr>
              <w:t>Email address</w:t>
            </w:r>
            <w:r w:rsidR="003053A3">
              <w:rPr>
                <w:rFonts w:ascii="Arial" w:hAnsi="Arial" w:cs="Arial"/>
                <w:sz w:val="24"/>
                <w:szCs w:val="24"/>
              </w:rPr>
              <w:t>:</w:t>
            </w:r>
          </w:p>
        </w:tc>
        <w:tc>
          <w:tcPr>
            <w:tcW w:w="5165" w:type="dxa"/>
          </w:tcPr>
          <w:p w:rsidR="00D25D19" w:rsidRDefault="00D25D19" w:rsidP="00AD1B6F">
            <w:pPr>
              <w:rPr>
                <w:rFonts w:ascii="Arial" w:hAnsi="Arial" w:cs="Arial"/>
                <w:sz w:val="24"/>
                <w:szCs w:val="24"/>
              </w:rPr>
            </w:pPr>
          </w:p>
        </w:tc>
      </w:tr>
    </w:tbl>
    <w:p w:rsidR="00D25D19" w:rsidRDefault="00D25D19" w:rsidP="00D25D19">
      <w:pPr>
        <w:rPr>
          <w:rFonts w:ascii="Arial" w:hAnsi="Arial" w:cs="Arial"/>
          <w:sz w:val="24"/>
          <w:szCs w:val="24"/>
        </w:rPr>
      </w:pPr>
    </w:p>
    <w:tbl>
      <w:tblPr>
        <w:tblStyle w:val="TableGrid"/>
        <w:tblW w:w="0" w:type="auto"/>
        <w:tblLook w:val="04A0" w:firstRow="1" w:lastRow="0" w:firstColumn="1" w:lastColumn="0" w:noHBand="0" w:noVBand="1"/>
      </w:tblPr>
      <w:tblGrid>
        <w:gridCol w:w="7338"/>
        <w:gridCol w:w="1904"/>
      </w:tblGrid>
      <w:tr w:rsidR="00D25D19" w:rsidRPr="00C15F0D" w:rsidTr="008660FA">
        <w:trPr>
          <w:trHeight w:val="608"/>
        </w:trPr>
        <w:tc>
          <w:tcPr>
            <w:tcW w:w="7338" w:type="dxa"/>
          </w:tcPr>
          <w:p w:rsidR="00D25D19" w:rsidRPr="00C15F0D" w:rsidRDefault="00D25D19" w:rsidP="008660FA">
            <w:pPr>
              <w:spacing w:after="0" w:line="240" w:lineRule="auto"/>
              <w:rPr>
                <w:rFonts w:ascii="Arial" w:hAnsi="Arial" w:cs="Arial"/>
                <w:b/>
                <w:sz w:val="24"/>
                <w:szCs w:val="24"/>
              </w:rPr>
            </w:pPr>
            <w:r w:rsidRPr="00C15F0D">
              <w:rPr>
                <w:rFonts w:ascii="Arial" w:hAnsi="Arial" w:cs="Arial"/>
                <w:b/>
                <w:sz w:val="24"/>
                <w:szCs w:val="24"/>
              </w:rPr>
              <w:lastRenderedPageBreak/>
              <w:t>Information and Evidence Required</w:t>
            </w:r>
          </w:p>
        </w:tc>
        <w:tc>
          <w:tcPr>
            <w:tcW w:w="1904" w:type="dxa"/>
          </w:tcPr>
          <w:p w:rsidR="00D25D19" w:rsidRPr="00C15F0D" w:rsidRDefault="00D25D19" w:rsidP="008660FA">
            <w:pPr>
              <w:spacing w:after="0" w:line="240" w:lineRule="auto"/>
              <w:jc w:val="center"/>
              <w:rPr>
                <w:rFonts w:ascii="Arial" w:hAnsi="Arial" w:cs="Arial"/>
                <w:b/>
                <w:sz w:val="24"/>
                <w:szCs w:val="24"/>
              </w:rPr>
            </w:pPr>
            <w:r w:rsidRPr="00C15F0D">
              <w:rPr>
                <w:rFonts w:ascii="Arial" w:hAnsi="Arial" w:cs="Arial"/>
                <w:b/>
                <w:sz w:val="24"/>
                <w:szCs w:val="24"/>
              </w:rPr>
              <w:t>Attachments required</w:t>
            </w:r>
          </w:p>
        </w:tc>
      </w:tr>
      <w:tr w:rsidR="00D25D19" w:rsidTr="008660FA">
        <w:tc>
          <w:tcPr>
            <w:tcW w:w="7338" w:type="dxa"/>
          </w:tcPr>
          <w:p w:rsidR="00D25D19" w:rsidRDefault="00D25D19" w:rsidP="008660FA">
            <w:pPr>
              <w:spacing w:after="0" w:line="240" w:lineRule="auto"/>
              <w:rPr>
                <w:rFonts w:ascii="Arial" w:hAnsi="Arial" w:cs="Arial"/>
                <w:sz w:val="24"/>
                <w:szCs w:val="24"/>
              </w:rPr>
            </w:pPr>
            <w:r>
              <w:rPr>
                <w:rFonts w:ascii="Arial" w:hAnsi="Arial" w:cs="Arial"/>
                <w:sz w:val="24"/>
                <w:szCs w:val="24"/>
              </w:rPr>
              <w:t>Latest non-completion rates with indicative reasons</w:t>
            </w:r>
          </w:p>
        </w:tc>
        <w:tc>
          <w:tcPr>
            <w:tcW w:w="1904" w:type="dxa"/>
          </w:tcPr>
          <w:p w:rsidR="008660FA" w:rsidRDefault="00D25D19" w:rsidP="008660FA">
            <w:pPr>
              <w:spacing w:after="0" w:line="240" w:lineRule="auto"/>
              <w:jc w:val="center"/>
              <w:rPr>
                <w:rFonts w:ascii="Arial" w:hAnsi="Arial" w:cs="Arial"/>
                <w:sz w:val="24"/>
                <w:szCs w:val="24"/>
              </w:rPr>
            </w:pPr>
            <w:r>
              <w:rPr>
                <w:rFonts w:ascii="Arial" w:hAnsi="Arial" w:cs="Arial"/>
                <w:sz w:val="24"/>
                <w:szCs w:val="24"/>
              </w:rPr>
              <w:t xml:space="preserve">Attachment </w:t>
            </w:r>
          </w:p>
          <w:p w:rsidR="00D25D19" w:rsidRDefault="00D25D19" w:rsidP="008660FA">
            <w:pPr>
              <w:spacing w:after="0" w:line="240" w:lineRule="auto"/>
              <w:jc w:val="center"/>
              <w:rPr>
                <w:rFonts w:ascii="Arial" w:hAnsi="Arial" w:cs="Arial"/>
                <w:sz w:val="24"/>
                <w:szCs w:val="24"/>
              </w:rPr>
            </w:pPr>
            <w:r>
              <w:rPr>
                <w:rFonts w:ascii="Arial" w:hAnsi="Arial" w:cs="Arial"/>
                <w:sz w:val="24"/>
                <w:szCs w:val="24"/>
              </w:rPr>
              <w:t>1</w:t>
            </w:r>
          </w:p>
        </w:tc>
      </w:tr>
      <w:tr w:rsidR="00D25D19" w:rsidTr="008660FA">
        <w:trPr>
          <w:trHeight w:val="654"/>
        </w:trPr>
        <w:tc>
          <w:tcPr>
            <w:tcW w:w="7338" w:type="dxa"/>
          </w:tcPr>
          <w:p w:rsidR="00D25D19" w:rsidRDefault="00D25D19" w:rsidP="008660FA">
            <w:pPr>
              <w:spacing w:after="0" w:line="240" w:lineRule="auto"/>
              <w:rPr>
                <w:rFonts w:ascii="Arial" w:hAnsi="Arial" w:cs="Arial"/>
                <w:sz w:val="24"/>
                <w:szCs w:val="24"/>
              </w:rPr>
            </w:pPr>
            <w:r>
              <w:rPr>
                <w:rFonts w:ascii="Arial" w:hAnsi="Arial" w:cs="Arial"/>
                <w:sz w:val="24"/>
                <w:szCs w:val="24"/>
              </w:rPr>
              <w:t>Information about graduate destinations for the last academic year</w:t>
            </w:r>
          </w:p>
        </w:tc>
        <w:tc>
          <w:tcPr>
            <w:tcW w:w="1904" w:type="dxa"/>
          </w:tcPr>
          <w:p w:rsidR="008660FA" w:rsidRDefault="00D25D19" w:rsidP="008660FA">
            <w:pPr>
              <w:spacing w:after="0" w:line="240" w:lineRule="auto"/>
              <w:jc w:val="center"/>
              <w:rPr>
                <w:rFonts w:ascii="Arial" w:hAnsi="Arial" w:cs="Arial"/>
                <w:sz w:val="24"/>
                <w:szCs w:val="24"/>
              </w:rPr>
            </w:pPr>
            <w:r>
              <w:rPr>
                <w:rFonts w:ascii="Arial" w:hAnsi="Arial" w:cs="Arial"/>
                <w:sz w:val="24"/>
                <w:szCs w:val="24"/>
              </w:rPr>
              <w:t xml:space="preserve">Attachment </w:t>
            </w:r>
          </w:p>
          <w:p w:rsidR="00D25D19" w:rsidRDefault="00D25D19" w:rsidP="008660FA">
            <w:pPr>
              <w:spacing w:after="0" w:line="240" w:lineRule="auto"/>
              <w:jc w:val="center"/>
              <w:rPr>
                <w:rFonts w:ascii="Arial" w:hAnsi="Arial" w:cs="Arial"/>
                <w:sz w:val="24"/>
                <w:szCs w:val="24"/>
              </w:rPr>
            </w:pPr>
            <w:r>
              <w:rPr>
                <w:rFonts w:ascii="Arial" w:hAnsi="Arial" w:cs="Arial"/>
                <w:sz w:val="24"/>
                <w:szCs w:val="24"/>
              </w:rPr>
              <w:t>2</w:t>
            </w:r>
          </w:p>
        </w:tc>
      </w:tr>
      <w:tr w:rsidR="00D25D19" w:rsidTr="008660FA">
        <w:tc>
          <w:tcPr>
            <w:tcW w:w="7338" w:type="dxa"/>
          </w:tcPr>
          <w:p w:rsidR="00D25D19" w:rsidRDefault="00D25D19" w:rsidP="008660FA">
            <w:pPr>
              <w:spacing w:after="0" w:line="240" w:lineRule="auto"/>
              <w:rPr>
                <w:rFonts w:ascii="Arial" w:hAnsi="Arial" w:cs="Arial"/>
                <w:sz w:val="24"/>
                <w:szCs w:val="24"/>
              </w:rPr>
            </w:pPr>
            <w:r>
              <w:rPr>
                <w:rFonts w:ascii="Arial" w:hAnsi="Arial" w:cs="Arial"/>
                <w:sz w:val="24"/>
                <w:szCs w:val="24"/>
              </w:rPr>
              <w:t>Narrative of progress to date against any outstanding conditions and recommendations</w:t>
            </w:r>
          </w:p>
        </w:tc>
        <w:tc>
          <w:tcPr>
            <w:tcW w:w="1904" w:type="dxa"/>
          </w:tcPr>
          <w:p w:rsidR="008660FA" w:rsidRDefault="00D25D19" w:rsidP="008660FA">
            <w:pPr>
              <w:spacing w:after="0" w:line="240" w:lineRule="auto"/>
              <w:jc w:val="center"/>
              <w:rPr>
                <w:rFonts w:ascii="Arial" w:hAnsi="Arial" w:cs="Arial"/>
                <w:sz w:val="24"/>
                <w:szCs w:val="24"/>
              </w:rPr>
            </w:pPr>
            <w:r>
              <w:rPr>
                <w:rFonts w:ascii="Arial" w:hAnsi="Arial" w:cs="Arial"/>
                <w:sz w:val="24"/>
                <w:szCs w:val="24"/>
              </w:rPr>
              <w:t xml:space="preserve">Attachment </w:t>
            </w:r>
          </w:p>
          <w:p w:rsidR="00D25D19" w:rsidRDefault="00D25D19" w:rsidP="008660FA">
            <w:pPr>
              <w:spacing w:after="0" w:line="240" w:lineRule="auto"/>
              <w:jc w:val="center"/>
              <w:rPr>
                <w:rFonts w:ascii="Arial" w:hAnsi="Arial" w:cs="Arial"/>
                <w:sz w:val="24"/>
                <w:szCs w:val="24"/>
              </w:rPr>
            </w:pPr>
            <w:r>
              <w:rPr>
                <w:rFonts w:ascii="Arial" w:hAnsi="Arial" w:cs="Arial"/>
                <w:sz w:val="24"/>
                <w:szCs w:val="24"/>
              </w:rPr>
              <w:t>3</w:t>
            </w:r>
          </w:p>
        </w:tc>
      </w:tr>
      <w:tr w:rsidR="00D25D19" w:rsidTr="008660FA">
        <w:tc>
          <w:tcPr>
            <w:tcW w:w="7338" w:type="dxa"/>
          </w:tcPr>
          <w:p w:rsidR="00D25D19" w:rsidRDefault="00D25D19" w:rsidP="008660FA">
            <w:pPr>
              <w:spacing w:after="0" w:line="240" w:lineRule="auto"/>
              <w:rPr>
                <w:rFonts w:ascii="Arial" w:hAnsi="Arial" w:cs="Arial"/>
                <w:sz w:val="24"/>
                <w:szCs w:val="24"/>
              </w:rPr>
            </w:pPr>
            <w:r>
              <w:rPr>
                <w:rFonts w:ascii="Arial" w:hAnsi="Arial" w:cs="Arial"/>
                <w:sz w:val="24"/>
                <w:szCs w:val="24"/>
              </w:rPr>
              <w:t>Up-to-date Progress/Action Plan for Patient and Public Involvement (Service Users) showing what has already been achieved and dates planned to achieve future goals</w:t>
            </w:r>
          </w:p>
        </w:tc>
        <w:tc>
          <w:tcPr>
            <w:tcW w:w="1904" w:type="dxa"/>
          </w:tcPr>
          <w:p w:rsidR="008660FA" w:rsidRDefault="00D25D19" w:rsidP="008660FA">
            <w:pPr>
              <w:spacing w:after="0" w:line="240" w:lineRule="auto"/>
              <w:jc w:val="center"/>
              <w:rPr>
                <w:rFonts w:ascii="Arial" w:hAnsi="Arial" w:cs="Arial"/>
                <w:sz w:val="24"/>
                <w:szCs w:val="24"/>
              </w:rPr>
            </w:pPr>
            <w:r>
              <w:rPr>
                <w:rFonts w:ascii="Arial" w:hAnsi="Arial" w:cs="Arial"/>
                <w:sz w:val="24"/>
                <w:szCs w:val="24"/>
              </w:rPr>
              <w:t xml:space="preserve">Attachment </w:t>
            </w:r>
          </w:p>
          <w:p w:rsidR="00D25D19" w:rsidRDefault="00D25D19" w:rsidP="008660FA">
            <w:pPr>
              <w:spacing w:after="0" w:line="240" w:lineRule="auto"/>
              <w:jc w:val="center"/>
              <w:rPr>
                <w:rFonts w:ascii="Arial" w:hAnsi="Arial" w:cs="Arial"/>
                <w:sz w:val="24"/>
                <w:szCs w:val="24"/>
              </w:rPr>
            </w:pPr>
            <w:r>
              <w:rPr>
                <w:rFonts w:ascii="Arial" w:hAnsi="Arial" w:cs="Arial"/>
                <w:sz w:val="24"/>
                <w:szCs w:val="24"/>
              </w:rPr>
              <w:t>4</w:t>
            </w:r>
          </w:p>
        </w:tc>
      </w:tr>
      <w:tr w:rsidR="00D25D19" w:rsidTr="008660FA">
        <w:tc>
          <w:tcPr>
            <w:tcW w:w="7338" w:type="dxa"/>
          </w:tcPr>
          <w:p w:rsidR="00D25D19" w:rsidRDefault="00D25D19" w:rsidP="008660FA">
            <w:pPr>
              <w:spacing w:after="0" w:line="240" w:lineRule="auto"/>
              <w:rPr>
                <w:rFonts w:ascii="Arial" w:hAnsi="Arial" w:cs="Arial"/>
                <w:sz w:val="24"/>
                <w:szCs w:val="24"/>
              </w:rPr>
            </w:pPr>
            <w:r>
              <w:rPr>
                <w:rFonts w:ascii="Arial" w:hAnsi="Arial" w:cs="Arial"/>
                <w:sz w:val="24"/>
                <w:szCs w:val="24"/>
              </w:rPr>
              <w:t>Details of all placement providers to include:-</w:t>
            </w:r>
          </w:p>
          <w:p w:rsidR="00D25D19" w:rsidRDefault="00D25D19" w:rsidP="008660FA">
            <w:pPr>
              <w:pStyle w:val="ListParagraph"/>
              <w:numPr>
                <w:ilvl w:val="0"/>
                <w:numId w:val="22"/>
              </w:numPr>
              <w:spacing w:after="0" w:line="240" w:lineRule="auto"/>
              <w:rPr>
                <w:rFonts w:ascii="Arial" w:hAnsi="Arial" w:cs="Arial"/>
                <w:sz w:val="24"/>
                <w:szCs w:val="24"/>
              </w:rPr>
            </w:pPr>
            <w:r>
              <w:rPr>
                <w:rFonts w:ascii="Arial" w:hAnsi="Arial" w:cs="Arial"/>
                <w:sz w:val="24"/>
                <w:szCs w:val="24"/>
              </w:rPr>
              <w:t>L</w:t>
            </w:r>
            <w:r w:rsidRPr="00774E06">
              <w:rPr>
                <w:rFonts w:ascii="Arial" w:hAnsi="Arial" w:cs="Arial"/>
                <w:sz w:val="24"/>
                <w:szCs w:val="24"/>
              </w:rPr>
              <w:t>ead Training Officer</w:t>
            </w:r>
            <w:r>
              <w:rPr>
                <w:rFonts w:ascii="Arial" w:hAnsi="Arial" w:cs="Arial"/>
                <w:sz w:val="24"/>
                <w:szCs w:val="24"/>
              </w:rPr>
              <w:t>’s</w:t>
            </w:r>
            <w:r w:rsidRPr="00774E06">
              <w:rPr>
                <w:rFonts w:ascii="Arial" w:hAnsi="Arial" w:cs="Arial"/>
                <w:sz w:val="24"/>
                <w:szCs w:val="24"/>
              </w:rPr>
              <w:t xml:space="preserve"> name</w:t>
            </w:r>
            <w:r>
              <w:rPr>
                <w:rFonts w:ascii="Arial" w:hAnsi="Arial" w:cs="Arial"/>
                <w:sz w:val="24"/>
                <w:szCs w:val="24"/>
              </w:rPr>
              <w:t xml:space="preserve"> and email address</w:t>
            </w:r>
          </w:p>
          <w:p w:rsidR="00D25D19" w:rsidRDefault="00D25D19" w:rsidP="008660FA">
            <w:pPr>
              <w:pStyle w:val="ListParagraph"/>
              <w:numPr>
                <w:ilvl w:val="0"/>
                <w:numId w:val="22"/>
              </w:numPr>
              <w:spacing w:after="0" w:line="240" w:lineRule="auto"/>
              <w:rPr>
                <w:rFonts w:ascii="Arial" w:hAnsi="Arial" w:cs="Arial"/>
                <w:sz w:val="24"/>
                <w:szCs w:val="24"/>
              </w:rPr>
            </w:pPr>
            <w:r>
              <w:rPr>
                <w:rFonts w:ascii="Arial" w:hAnsi="Arial" w:cs="Arial"/>
                <w:sz w:val="24"/>
                <w:szCs w:val="24"/>
              </w:rPr>
              <w:t>Trust and Department</w:t>
            </w:r>
          </w:p>
          <w:p w:rsidR="00D25D19" w:rsidRPr="00B5629F" w:rsidRDefault="00D25D19" w:rsidP="008660FA">
            <w:pPr>
              <w:pStyle w:val="ListParagraph"/>
              <w:numPr>
                <w:ilvl w:val="0"/>
                <w:numId w:val="22"/>
              </w:numPr>
              <w:spacing w:after="0" w:line="240" w:lineRule="auto"/>
              <w:rPr>
                <w:rFonts w:ascii="Arial" w:hAnsi="Arial" w:cs="Arial"/>
                <w:sz w:val="24"/>
                <w:szCs w:val="24"/>
              </w:rPr>
            </w:pPr>
            <w:r w:rsidRPr="00B5629F">
              <w:rPr>
                <w:rFonts w:ascii="Arial" w:hAnsi="Arial" w:cs="Arial"/>
                <w:sz w:val="24"/>
                <w:szCs w:val="24"/>
              </w:rPr>
              <w:t>Trust postal address</w:t>
            </w:r>
          </w:p>
        </w:tc>
        <w:tc>
          <w:tcPr>
            <w:tcW w:w="1904" w:type="dxa"/>
          </w:tcPr>
          <w:p w:rsidR="008660FA" w:rsidRDefault="00D25D19" w:rsidP="008660FA">
            <w:pPr>
              <w:spacing w:after="0" w:line="240" w:lineRule="auto"/>
              <w:jc w:val="center"/>
              <w:rPr>
                <w:rFonts w:ascii="Arial" w:hAnsi="Arial" w:cs="Arial"/>
                <w:sz w:val="24"/>
                <w:szCs w:val="24"/>
              </w:rPr>
            </w:pPr>
            <w:r>
              <w:rPr>
                <w:rFonts w:ascii="Arial" w:hAnsi="Arial" w:cs="Arial"/>
                <w:sz w:val="24"/>
                <w:szCs w:val="24"/>
              </w:rPr>
              <w:t xml:space="preserve">Attachment </w:t>
            </w:r>
          </w:p>
          <w:p w:rsidR="00D25D19" w:rsidRDefault="00D25D19" w:rsidP="008660FA">
            <w:pPr>
              <w:spacing w:after="0" w:line="240" w:lineRule="auto"/>
              <w:jc w:val="center"/>
              <w:rPr>
                <w:rFonts w:ascii="Arial" w:hAnsi="Arial" w:cs="Arial"/>
                <w:sz w:val="24"/>
                <w:szCs w:val="24"/>
              </w:rPr>
            </w:pPr>
            <w:r>
              <w:rPr>
                <w:rFonts w:ascii="Arial" w:hAnsi="Arial" w:cs="Arial"/>
                <w:sz w:val="24"/>
                <w:szCs w:val="24"/>
              </w:rPr>
              <w:t>5</w:t>
            </w:r>
          </w:p>
        </w:tc>
      </w:tr>
      <w:tr w:rsidR="00D25D19" w:rsidTr="008660FA">
        <w:tc>
          <w:tcPr>
            <w:tcW w:w="7338" w:type="dxa"/>
          </w:tcPr>
          <w:p w:rsidR="00D25D19" w:rsidRDefault="00D25D19" w:rsidP="008660FA">
            <w:pPr>
              <w:spacing w:after="0" w:line="240" w:lineRule="auto"/>
              <w:rPr>
                <w:rFonts w:ascii="Arial" w:hAnsi="Arial" w:cs="Arial"/>
                <w:sz w:val="24"/>
                <w:szCs w:val="24"/>
              </w:rPr>
            </w:pPr>
            <w:r>
              <w:rPr>
                <w:rFonts w:ascii="Arial" w:hAnsi="Arial" w:cs="Arial"/>
                <w:sz w:val="24"/>
                <w:szCs w:val="24"/>
              </w:rPr>
              <w:t>Latest external examiner’s report</w:t>
            </w:r>
          </w:p>
        </w:tc>
        <w:tc>
          <w:tcPr>
            <w:tcW w:w="1904" w:type="dxa"/>
          </w:tcPr>
          <w:p w:rsidR="008660FA" w:rsidRDefault="00D25D19" w:rsidP="008660FA">
            <w:pPr>
              <w:spacing w:after="0" w:line="240" w:lineRule="auto"/>
              <w:jc w:val="center"/>
              <w:rPr>
                <w:rFonts w:ascii="Arial" w:hAnsi="Arial" w:cs="Arial"/>
                <w:sz w:val="24"/>
                <w:szCs w:val="24"/>
              </w:rPr>
            </w:pPr>
            <w:r>
              <w:rPr>
                <w:rFonts w:ascii="Arial" w:hAnsi="Arial" w:cs="Arial"/>
                <w:sz w:val="24"/>
                <w:szCs w:val="24"/>
              </w:rPr>
              <w:t xml:space="preserve">Attachment </w:t>
            </w:r>
          </w:p>
          <w:p w:rsidR="00D25D19" w:rsidRDefault="00D25D19" w:rsidP="008660FA">
            <w:pPr>
              <w:spacing w:after="0" w:line="240" w:lineRule="auto"/>
              <w:jc w:val="center"/>
              <w:rPr>
                <w:rFonts w:ascii="Arial" w:hAnsi="Arial" w:cs="Arial"/>
                <w:sz w:val="24"/>
                <w:szCs w:val="24"/>
              </w:rPr>
            </w:pPr>
            <w:r>
              <w:rPr>
                <w:rFonts w:ascii="Arial" w:hAnsi="Arial" w:cs="Arial"/>
                <w:sz w:val="24"/>
                <w:szCs w:val="24"/>
              </w:rPr>
              <w:t>6</w:t>
            </w:r>
          </w:p>
        </w:tc>
      </w:tr>
      <w:tr w:rsidR="00D25D19" w:rsidTr="008660FA">
        <w:tc>
          <w:tcPr>
            <w:tcW w:w="7338" w:type="dxa"/>
          </w:tcPr>
          <w:p w:rsidR="003053A3" w:rsidRDefault="00D25D19" w:rsidP="008660FA">
            <w:pPr>
              <w:spacing w:after="0" w:line="240" w:lineRule="auto"/>
              <w:rPr>
                <w:rFonts w:ascii="Arial" w:hAnsi="Arial" w:cs="Arial"/>
                <w:sz w:val="24"/>
                <w:szCs w:val="24"/>
              </w:rPr>
            </w:pPr>
            <w:r>
              <w:rPr>
                <w:rFonts w:ascii="Arial" w:hAnsi="Arial" w:cs="Arial"/>
                <w:sz w:val="24"/>
                <w:szCs w:val="24"/>
              </w:rPr>
              <w:t>Details of any changes to external examiners and short biography/CV of new appointees</w:t>
            </w:r>
          </w:p>
        </w:tc>
        <w:tc>
          <w:tcPr>
            <w:tcW w:w="1904" w:type="dxa"/>
          </w:tcPr>
          <w:p w:rsidR="008660FA" w:rsidRDefault="00D25D19" w:rsidP="008660FA">
            <w:pPr>
              <w:spacing w:after="0" w:line="240" w:lineRule="auto"/>
              <w:jc w:val="center"/>
              <w:rPr>
                <w:rFonts w:ascii="Arial" w:hAnsi="Arial" w:cs="Arial"/>
                <w:sz w:val="24"/>
                <w:szCs w:val="24"/>
              </w:rPr>
            </w:pPr>
            <w:r>
              <w:rPr>
                <w:rFonts w:ascii="Arial" w:hAnsi="Arial" w:cs="Arial"/>
                <w:sz w:val="24"/>
                <w:szCs w:val="24"/>
              </w:rPr>
              <w:t xml:space="preserve">Attachment </w:t>
            </w:r>
          </w:p>
          <w:p w:rsidR="00D25D19" w:rsidRDefault="00D25D19" w:rsidP="008660FA">
            <w:pPr>
              <w:spacing w:after="0" w:line="240" w:lineRule="auto"/>
              <w:jc w:val="center"/>
              <w:rPr>
                <w:rFonts w:ascii="Arial" w:hAnsi="Arial" w:cs="Arial"/>
                <w:sz w:val="24"/>
                <w:szCs w:val="24"/>
              </w:rPr>
            </w:pPr>
            <w:r>
              <w:rPr>
                <w:rFonts w:ascii="Arial" w:hAnsi="Arial" w:cs="Arial"/>
                <w:sz w:val="24"/>
                <w:szCs w:val="24"/>
              </w:rPr>
              <w:t>7</w:t>
            </w:r>
          </w:p>
        </w:tc>
      </w:tr>
      <w:tr w:rsidR="00D25D19" w:rsidTr="008660FA">
        <w:tc>
          <w:tcPr>
            <w:tcW w:w="7338" w:type="dxa"/>
          </w:tcPr>
          <w:p w:rsidR="003053A3" w:rsidRDefault="00D25D19" w:rsidP="008660FA">
            <w:pPr>
              <w:spacing w:after="0" w:line="240" w:lineRule="auto"/>
              <w:rPr>
                <w:rFonts w:ascii="Arial" w:hAnsi="Arial" w:cs="Arial"/>
                <w:sz w:val="24"/>
                <w:szCs w:val="24"/>
              </w:rPr>
            </w:pPr>
            <w:r>
              <w:rPr>
                <w:rFonts w:ascii="Arial" w:hAnsi="Arial" w:cs="Arial"/>
                <w:sz w:val="24"/>
                <w:szCs w:val="24"/>
              </w:rPr>
              <w:t>Detailed information about</w:t>
            </w:r>
            <w:r w:rsidRPr="00DC2FEA">
              <w:rPr>
                <w:rFonts w:ascii="Arial" w:hAnsi="Arial" w:cs="Arial"/>
                <w:sz w:val="24"/>
                <w:szCs w:val="24"/>
              </w:rPr>
              <w:t xml:space="preserve"> an</w:t>
            </w:r>
            <w:r>
              <w:rPr>
                <w:rFonts w:ascii="Arial" w:hAnsi="Arial" w:cs="Arial"/>
                <w:sz w:val="24"/>
                <w:szCs w:val="24"/>
              </w:rPr>
              <w:t>y changes that you have made or plan to make to the programme including module content, delivery</w:t>
            </w:r>
            <w:r w:rsidRPr="00DC2FEA">
              <w:rPr>
                <w:rFonts w:ascii="Arial" w:hAnsi="Arial" w:cs="Arial"/>
                <w:sz w:val="24"/>
                <w:szCs w:val="24"/>
              </w:rPr>
              <w:t>, assessment and staffing</w:t>
            </w:r>
            <w:r>
              <w:rPr>
                <w:rFonts w:ascii="Arial" w:hAnsi="Arial" w:cs="Arial"/>
                <w:sz w:val="24"/>
                <w:szCs w:val="24"/>
              </w:rPr>
              <w:t>,</w:t>
            </w:r>
            <w:r w:rsidRPr="00DC2FEA">
              <w:rPr>
                <w:rFonts w:ascii="Arial" w:hAnsi="Arial" w:cs="Arial"/>
                <w:sz w:val="24"/>
                <w:szCs w:val="24"/>
              </w:rPr>
              <w:t xml:space="preserve"> using the Change Notification Form</w:t>
            </w:r>
          </w:p>
        </w:tc>
        <w:tc>
          <w:tcPr>
            <w:tcW w:w="1904" w:type="dxa"/>
          </w:tcPr>
          <w:p w:rsidR="00D25D19" w:rsidRDefault="00D25D19" w:rsidP="008660FA">
            <w:pPr>
              <w:spacing w:after="0" w:line="240" w:lineRule="auto"/>
              <w:rPr>
                <w:rFonts w:ascii="Arial" w:hAnsi="Arial" w:cs="Arial"/>
                <w:sz w:val="24"/>
                <w:szCs w:val="24"/>
              </w:rPr>
            </w:pPr>
            <w:r>
              <w:rPr>
                <w:rFonts w:ascii="Arial" w:hAnsi="Arial" w:cs="Arial"/>
                <w:sz w:val="24"/>
                <w:szCs w:val="24"/>
              </w:rPr>
              <w:t>Change Notification Form if appropriate</w:t>
            </w:r>
          </w:p>
        </w:tc>
      </w:tr>
      <w:tr w:rsidR="00D25D19" w:rsidTr="00AD1B6F">
        <w:tc>
          <w:tcPr>
            <w:tcW w:w="9242" w:type="dxa"/>
            <w:gridSpan w:val="2"/>
          </w:tcPr>
          <w:p w:rsidR="00D25D19" w:rsidRDefault="00D25D19" w:rsidP="008660FA">
            <w:pPr>
              <w:spacing w:after="0" w:line="240" w:lineRule="auto"/>
              <w:rPr>
                <w:rFonts w:ascii="Arial" w:hAnsi="Arial" w:cs="Arial"/>
                <w:b/>
                <w:sz w:val="24"/>
                <w:szCs w:val="24"/>
              </w:rPr>
            </w:pPr>
            <w:r w:rsidRPr="00F9134F">
              <w:rPr>
                <w:rFonts w:ascii="Arial" w:hAnsi="Arial" w:cs="Arial"/>
                <w:b/>
                <w:sz w:val="24"/>
                <w:szCs w:val="24"/>
              </w:rPr>
              <w:t>Typical UCAS points offer for new entrants</w:t>
            </w: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ED210C" w:rsidRDefault="00ED210C" w:rsidP="008660FA">
            <w:pPr>
              <w:spacing w:after="0" w:line="240" w:lineRule="auto"/>
              <w:rPr>
                <w:rFonts w:ascii="Arial" w:hAnsi="Arial" w:cs="Arial"/>
                <w:b/>
                <w:sz w:val="24"/>
                <w:szCs w:val="24"/>
              </w:rPr>
            </w:pPr>
          </w:p>
          <w:p w:rsidR="00ED210C" w:rsidRDefault="00ED210C" w:rsidP="008660FA">
            <w:pPr>
              <w:spacing w:after="0" w:line="240" w:lineRule="auto"/>
              <w:rPr>
                <w:rFonts w:ascii="Arial" w:hAnsi="Arial" w:cs="Arial"/>
                <w:b/>
                <w:sz w:val="24"/>
                <w:szCs w:val="24"/>
              </w:rPr>
            </w:pPr>
          </w:p>
          <w:p w:rsidR="008660FA" w:rsidRPr="00F9134F" w:rsidRDefault="008660FA" w:rsidP="008660FA">
            <w:pPr>
              <w:spacing w:after="0" w:line="240" w:lineRule="auto"/>
              <w:rPr>
                <w:rFonts w:ascii="Arial" w:hAnsi="Arial" w:cs="Arial"/>
                <w:b/>
                <w:sz w:val="24"/>
                <w:szCs w:val="24"/>
              </w:rPr>
            </w:pPr>
          </w:p>
          <w:p w:rsidR="00D25D19" w:rsidRDefault="00D25D19" w:rsidP="008660FA">
            <w:pPr>
              <w:spacing w:after="0" w:line="240" w:lineRule="auto"/>
              <w:rPr>
                <w:rFonts w:ascii="Arial" w:hAnsi="Arial" w:cs="Arial"/>
                <w:sz w:val="24"/>
                <w:szCs w:val="24"/>
              </w:rPr>
            </w:pPr>
          </w:p>
        </w:tc>
      </w:tr>
      <w:tr w:rsidR="00D25D19" w:rsidTr="00AD1B6F">
        <w:tc>
          <w:tcPr>
            <w:tcW w:w="9242" w:type="dxa"/>
            <w:gridSpan w:val="2"/>
          </w:tcPr>
          <w:p w:rsidR="00D25D19" w:rsidRDefault="00D25D19" w:rsidP="008660FA">
            <w:pPr>
              <w:spacing w:after="0" w:line="240" w:lineRule="auto"/>
              <w:rPr>
                <w:rFonts w:ascii="Arial" w:hAnsi="Arial" w:cs="Arial"/>
                <w:b/>
                <w:sz w:val="24"/>
                <w:szCs w:val="24"/>
              </w:rPr>
            </w:pPr>
            <w:r w:rsidRPr="00F9134F">
              <w:rPr>
                <w:rFonts w:ascii="Arial" w:hAnsi="Arial" w:cs="Arial"/>
                <w:b/>
                <w:sz w:val="24"/>
                <w:szCs w:val="24"/>
              </w:rPr>
              <w:lastRenderedPageBreak/>
              <w:t>Provide a note of any issues raised in student feedback in the last year and the measures taken to address them</w:t>
            </w:r>
          </w:p>
          <w:p w:rsidR="004A69EF" w:rsidRDefault="004A69EF"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4A69EF" w:rsidRDefault="004A69EF"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8660FA" w:rsidRDefault="008660FA" w:rsidP="008660FA">
            <w:pPr>
              <w:spacing w:after="0" w:line="240" w:lineRule="auto"/>
              <w:rPr>
                <w:rFonts w:ascii="Arial" w:hAnsi="Arial" w:cs="Arial"/>
                <w:b/>
                <w:sz w:val="24"/>
                <w:szCs w:val="24"/>
              </w:rPr>
            </w:pPr>
          </w:p>
          <w:p w:rsidR="004A69EF" w:rsidRPr="00F9134F" w:rsidRDefault="004A69EF" w:rsidP="008660FA">
            <w:pPr>
              <w:spacing w:after="0" w:line="240" w:lineRule="auto"/>
              <w:rPr>
                <w:rFonts w:ascii="Arial" w:hAnsi="Arial" w:cs="Arial"/>
                <w:b/>
                <w:sz w:val="24"/>
                <w:szCs w:val="24"/>
              </w:rPr>
            </w:pPr>
          </w:p>
          <w:p w:rsidR="00D25D19" w:rsidRDefault="00D25D19" w:rsidP="008660FA">
            <w:pPr>
              <w:spacing w:after="0" w:line="240" w:lineRule="auto"/>
              <w:rPr>
                <w:rFonts w:ascii="Arial" w:hAnsi="Arial" w:cs="Arial"/>
                <w:sz w:val="24"/>
                <w:szCs w:val="24"/>
              </w:rPr>
            </w:pPr>
          </w:p>
          <w:p w:rsidR="008660FA" w:rsidRDefault="008660FA" w:rsidP="008660FA">
            <w:pPr>
              <w:spacing w:after="0" w:line="240" w:lineRule="auto"/>
              <w:rPr>
                <w:rFonts w:ascii="Arial" w:hAnsi="Arial" w:cs="Arial"/>
                <w:sz w:val="24"/>
                <w:szCs w:val="24"/>
              </w:rPr>
            </w:pPr>
          </w:p>
        </w:tc>
      </w:tr>
      <w:tr w:rsidR="00D25D19" w:rsidTr="00AD1B6F">
        <w:tc>
          <w:tcPr>
            <w:tcW w:w="9242" w:type="dxa"/>
            <w:gridSpan w:val="2"/>
          </w:tcPr>
          <w:p w:rsidR="00D25D19" w:rsidRPr="00F9134F" w:rsidRDefault="00D25D19" w:rsidP="008660FA">
            <w:pPr>
              <w:spacing w:after="0" w:line="240" w:lineRule="auto"/>
              <w:rPr>
                <w:rFonts w:ascii="Arial" w:hAnsi="Arial" w:cs="Arial"/>
                <w:b/>
                <w:sz w:val="24"/>
                <w:szCs w:val="24"/>
              </w:rPr>
            </w:pPr>
            <w:r w:rsidRPr="00F9134F">
              <w:rPr>
                <w:rFonts w:ascii="Arial" w:hAnsi="Arial" w:cs="Arial"/>
                <w:b/>
                <w:sz w:val="24"/>
                <w:szCs w:val="24"/>
              </w:rPr>
              <w:t>Provide at least one example of research-led teaching introduced or planned as part of programme in no more than 250 words</w:t>
            </w: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8660FA" w:rsidRDefault="008660FA" w:rsidP="008660FA">
            <w:pPr>
              <w:spacing w:after="0" w:line="240" w:lineRule="auto"/>
              <w:rPr>
                <w:rFonts w:ascii="Arial" w:hAnsi="Arial" w:cs="Arial"/>
                <w:sz w:val="24"/>
                <w:szCs w:val="24"/>
                <w:u w:val="single"/>
              </w:rPr>
            </w:pPr>
          </w:p>
          <w:p w:rsidR="008660FA" w:rsidRDefault="008660FA"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8660FA" w:rsidRDefault="008660FA" w:rsidP="008660FA">
            <w:pPr>
              <w:spacing w:after="0" w:line="240" w:lineRule="auto"/>
              <w:rPr>
                <w:rFonts w:ascii="Arial" w:hAnsi="Arial" w:cs="Arial"/>
                <w:sz w:val="24"/>
                <w:szCs w:val="24"/>
                <w:u w:val="single"/>
              </w:rPr>
            </w:pPr>
          </w:p>
          <w:p w:rsidR="008660FA" w:rsidRDefault="008660FA" w:rsidP="008660FA">
            <w:pPr>
              <w:spacing w:after="0" w:line="240" w:lineRule="auto"/>
              <w:rPr>
                <w:rFonts w:ascii="Arial" w:hAnsi="Arial" w:cs="Arial"/>
                <w:sz w:val="24"/>
                <w:szCs w:val="24"/>
                <w:u w:val="single"/>
              </w:rPr>
            </w:pPr>
          </w:p>
          <w:p w:rsidR="00D25D19" w:rsidRDefault="00D25D19" w:rsidP="008660FA">
            <w:pPr>
              <w:spacing w:after="0" w:line="240" w:lineRule="auto"/>
              <w:rPr>
                <w:rFonts w:ascii="Arial" w:hAnsi="Arial" w:cs="Arial"/>
                <w:sz w:val="24"/>
                <w:szCs w:val="24"/>
                <w:u w:val="single"/>
              </w:rPr>
            </w:pPr>
          </w:p>
          <w:p w:rsidR="00D25D19" w:rsidRPr="004062FD" w:rsidRDefault="00D25D19" w:rsidP="008660FA">
            <w:pPr>
              <w:spacing w:after="0" w:line="240" w:lineRule="auto"/>
              <w:rPr>
                <w:rFonts w:ascii="Arial" w:hAnsi="Arial" w:cs="Arial"/>
                <w:sz w:val="24"/>
                <w:szCs w:val="24"/>
                <w:u w:val="single"/>
              </w:rPr>
            </w:pPr>
          </w:p>
        </w:tc>
      </w:tr>
    </w:tbl>
    <w:p w:rsidR="00D25D19" w:rsidRDefault="00D25D19" w:rsidP="00D25D19">
      <w:pPr>
        <w:jc w:val="both"/>
        <w:rPr>
          <w:rFonts w:ascii="Arial" w:hAnsi="Arial" w:cs="Arial"/>
          <w:b/>
          <w:sz w:val="24"/>
          <w:szCs w:val="24"/>
          <w:u w:val="single"/>
        </w:rPr>
      </w:pPr>
    </w:p>
    <w:p w:rsidR="003053A3" w:rsidRDefault="003053A3" w:rsidP="00D25D19">
      <w:pPr>
        <w:jc w:val="both"/>
        <w:rPr>
          <w:rFonts w:ascii="Arial" w:hAnsi="Arial" w:cs="Arial"/>
          <w:b/>
          <w:sz w:val="24"/>
          <w:szCs w:val="24"/>
          <w:u w:val="single"/>
        </w:rPr>
      </w:pPr>
    </w:p>
    <w:p w:rsidR="00D25D19" w:rsidRPr="00AB6D55" w:rsidRDefault="00D25D19" w:rsidP="00D25D19">
      <w:pPr>
        <w:jc w:val="both"/>
        <w:rPr>
          <w:rFonts w:ascii="Arial" w:hAnsi="Arial" w:cs="Arial"/>
          <w:b/>
          <w:sz w:val="24"/>
          <w:szCs w:val="24"/>
          <w:u w:val="single"/>
        </w:rPr>
      </w:pPr>
      <w:r w:rsidRPr="00AB6D55">
        <w:rPr>
          <w:rFonts w:ascii="Arial" w:hAnsi="Arial" w:cs="Arial"/>
          <w:b/>
          <w:sz w:val="24"/>
          <w:szCs w:val="24"/>
          <w:u w:val="single"/>
        </w:rPr>
        <w:lastRenderedPageBreak/>
        <w:t>Declaration</w:t>
      </w:r>
    </w:p>
    <w:p w:rsidR="00D25D19" w:rsidRPr="00AB6D55" w:rsidRDefault="00D25D19" w:rsidP="00D25D19">
      <w:pPr>
        <w:jc w:val="both"/>
        <w:rPr>
          <w:rFonts w:ascii="Arial" w:hAnsi="Arial" w:cs="Arial"/>
          <w:b/>
          <w:sz w:val="24"/>
          <w:szCs w:val="24"/>
        </w:rPr>
      </w:pPr>
      <w:r w:rsidRPr="00AB6D55">
        <w:rPr>
          <w:rFonts w:ascii="Arial" w:hAnsi="Arial" w:cs="Arial"/>
          <w:b/>
          <w:sz w:val="24"/>
          <w:szCs w:val="24"/>
        </w:rPr>
        <w:t>Declaration to be completed by Head of School/Dean of Faculty or Programme Leader</w:t>
      </w:r>
    </w:p>
    <w:p w:rsidR="00D25D19" w:rsidRDefault="00D25D19" w:rsidP="00D25D19">
      <w:pPr>
        <w:jc w:val="both"/>
        <w:rPr>
          <w:rFonts w:ascii="Arial" w:hAnsi="Arial" w:cs="Arial"/>
          <w:sz w:val="24"/>
          <w:szCs w:val="24"/>
        </w:rPr>
      </w:pPr>
      <w:r>
        <w:rPr>
          <w:rFonts w:ascii="Arial" w:hAnsi="Arial" w:cs="Arial"/>
          <w:sz w:val="24"/>
          <w:szCs w:val="24"/>
        </w:rPr>
        <w:t>I confirm that the Programme continues to meet the accreditation criteria</w:t>
      </w:r>
      <w:r w:rsidR="00EA4021">
        <w:rPr>
          <w:rFonts w:ascii="Arial" w:hAnsi="Arial" w:cs="Arial"/>
          <w:sz w:val="24"/>
          <w:szCs w:val="24"/>
        </w:rPr>
        <w:t>.</w:t>
      </w:r>
    </w:p>
    <w:p w:rsidR="00D25D19" w:rsidRDefault="00D25D19" w:rsidP="00D25D19">
      <w:pPr>
        <w:jc w:val="both"/>
        <w:rPr>
          <w:rFonts w:ascii="Arial" w:hAnsi="Arial" w:cs="Arial"/>
          <w:sz w:val="24"/>
          <w:szCs w:val="24"/>
        </w:rPr>
      </w:pPr>
      <w:r>
        <w:rPr>
          <w:rFonts w:ascii="Arial" w:hAnsi="Arial" w:cs="Arial"/>
          <w:sz w:val="24"/>
          <w:szCs w:val="24"/>
        </w:rPr>
        <w:t>I confirm that the information given on this annual monitoring form is correct and failure to disclose relevant information could result in the programme no longer being accredited.</w:t>
      </w:r>
    </w:p>
    <w:p w:rsidR="00D25D19" w:rsidRDefault="00D25D19" w:rsidP="00D25D19">
      <w:pPr>
        <w:jc w:val="both"/>
        <w:rPr>
          <w:rFonts w:ascii="Arial" w:hAnsi="Arial" w:cs="Arial"/>
          <w:sz w:val="24"/>
          <w:szCs w:val="24"/>
        </w:rPr>
      </w:pPr>
      <w:r>
        <w:rPr>
          <w:rFonts w:ascii="Arial" w:hAnsi="Arial" w:cs="Arial"/>
          <w:sz w:val="24"/>
          <w:szCs w:val="24"/>
        </w:rPr>
        <w:t>I confirm that any future significant changes to the programme will be reported to the  accreditation team via the major change process and failure to disclose relevant information could result in the programme no longer being accredited.</w:t>
      </w:r>
    </w:p>
    <w:p w:rsidR="00D25D19" w:rsidRDefault="00D25D19" w:rsidP="00D25D19">
      <w:pPr>
        <w:rPr>
          <w:rFonts w:ascii="Arial" w:hAnsi="Arial" w:cs="Arial"/>
          <w:sz w:val="24"/>
          <w:szCs w:val="24"/>
        </w:rPr>
      </w:pPr>
    </w:p>
    <w:p w:rsidR="00D25D19" w:rsidRDefault="00D25D19" w:rsidP="00D25D19">
      <w:pPr>
        <w:rPr>
          <w:rFonts w:ascii="Arial" w:hAnsi="Arial" w:cs="Arial"/>
          <w:sz w:val="24"/>
          <w:szCs w:val="24"/>
        </w:rPr>
      </w:pPr>
      <w:r>
        <w:rPr>
          <w:rFonts w:ascii="Arial" w:hAnsi="Arial" w:cs="Arial"/>
          <w:sz w:val="24"/>
          <w:szCs w:val="24"/>
        </w:rPr>
        <w:t>Signature (electronic) _____________________________________</w:t>
      </w:r>
    </w:p>
    <w:p w:rsidR="00D25D19" w:rsidRDefault="00D25D19" w:rsidP="00D25D19">
      <w:pPr>
        <w:rPr>
          <w:rFonts w:ascii="Arial" w:hAnsi="Arial" w:cs="Arial"/>
          <w:sz w:val="24"/>
          <w:szCs w:val="24"/>
        </w:rPr>
      </w:pPr>
    </w:p>
    <w:p w:rsidR="00D25D19" w:rsidRDefault="00D25D19" w:rsidP="00D25D19">
      <w:pPr>
        <w:rPr>
          <w:rFonts w:ascii="Arial" w:hAnsi="Arial" w:cs="Arial"/>
          <w:sz w:val="24"/>
          <w:szCs w:val="24"/>
        </w:rPr>
      </w:pPr>
      <w:r>
        <w:rPr>
          <w:rFonts w:ascii="Arial" w:hAnsi="Arial" w:cs="Arial"/>
          <w:sz w:val="24"/>
          <w:szCs w:val="24"/>
        </w:rPr>
        <w:t>Date __________________________________________________</w:t>
      </w:r>
    </w:p>
    <w:p w:rsidR="00D25D19" w:rsidRDefault="00D25D19" w:rsidP="00D25D19">
      <w:pPr>
        <w:rPr>
          <w:rFonts w:ascii="Arial" w:hAnsi="Arial" w:cs="Arial"/>
          <w:sz w:val="24"/>
          <w:szCs w:val="24"/>
        </w:rPr>
      </w:pPr>
    </w:p>
    <w:p w:rsidR="00D25D19" w:rsidRPr="00EA3EEF" w:rsidRDefault="00D25D19" w:rsidP="00D25D19">
      <w:pPr>
        <w:rPr>
          <w:rFonts w:ascii="Arial" w:hAnsi="Arial" w:cs="Arial"/>
          <w:sz w:val="24"/>
          <w:szCs w:val="24"/>
        </w:rPr>
      </w:pPr>
      <w:r>
        <w:rPr>
          <w:rFonts w:ascii="Arial" w:hAnsi="Arial" w:cs="Arial"/>
          <w:sz w:val="24"/>
          <w:szCs w:val="24"/>
        </w:rPr>
        <w:t xml:space="preserve">Please return this form to </w:t>
      </w:r>
      <w:hyperlink r:id="rId19" w:history="1">
        <w:r w:rsidRPr="00B24485">
          <w:rPr>
            <w:rStyle w:val="Hyperlink"/>
          </w:rPr>
          <w:t>msc.accreditation@wm.hee.nhs.uk</w:t>
        </w:r>
      </w:hyperlink>
    </w:p>
    <w:p w:rsidR="001F0969" w:rsidRDefault="001F0969" w:rsidP="00306F99">
      <w:pPr>
        <w:rPr>
          <w:rFonts w:ascii="Arial" w:hAnsi="Arial" w:cs="Arial"/>
          <w:sz w:val="24"/>
          <w:szCs w:val="24"/>
        </w:rPr>
      </w:pPr>
    </w:p>
    <w:p w:rsidR="008660FA" w:rsidRDefault="008660FA" w:rsidP="00306F99">
      <w:pPr>
        <w:rPr>
          <w:noProof/>
          <w:lang w:eastAsia="en-GB"/>
        </w:rPr>
      </w:pPr>
    </w:p>
    <w:p w:rsidR="008660FA" w:rsidRDefault="008660FA" w:rsidP="00306F99">
      <w:pPr>
        <w:rPr>
          <w:noProof/>
          <w:lang w:eastAsia="en-GB"/>
        </w:rPr>
      </w:pPr>
    </w:p>
    <w:p w:rsidR="008660FA" w:rsidRDefault="008660FA" w:rsidP="00306F99">
      <w:pPr>
        <w:rPr>
          <w:noProof/>
          <w:lang w:eastAsia="en-GB"/>
        </w:rPr>
      </w:pPr>
    </w:p>
    <w:p w:rsidR="008660FA" w:rsidRDefault="008660FA" w:rsidP="00306F99">
      <w:pPr>
        <w:rPr>
          <w:noProof/>
          <w:lang w:eastAsia="en-GB"/>
        </w:rPr>
      </w:pPr>
    </w:p>
    <w:p w:rsidR="008660FA" w:rsidRDefault="008660FA" w:rsidP="00306F99">
      <w:pPr>
        <w:rPr>
          <w:noProof/>
          <w:lang w:eastAsia="en-GB"/>
        </w:rPr>
      </w:pPr>
    </w:p>
    <w:p w:rsidR="008660FA" w:rsidRDefault="008660FA" w:rsidP="00306F99">
      <w:pPr>
        <w:rPr>
          <w:noProof/>
          <w:lang w:eastAsia="en-GB"/>
        </w:rPr>
      </w:pPr>
    </w:p>
    <w:p w:rsidR="008660FA" w:rsidRDefault="008660FA" w:rsidP="00306F99">
      <w:pPr>
        <w:rPr>
          <w:noProof/>
          <w:lang w:eastAsia="en-GB"/>
        </w:rPr>
      </w:pPr>
    </w:p>
    <w:p w:rsidR="008660FA" w:rsidRDefault="008660FA" w:rsidP="00306F99">
      <w:pPr>
        <w:rPr>
          <w:noProof/>
          <w:lang w:eastAsia="en-GB"/>
        </w:rPr>
      </w:pPr>
    </w:p>
    <w:p w:rsidR="008660FA" w:rsidRDefault="008660FA" w:rsidP="00306F99">
      <w:pPr>
        <w:rPr>
          <w:noProof/>
          <w:lang w:eastAsia="en-GB"/>
        </w:rPr>
      </w:pPr>
    </w:p>
    <w:p w:rsidR="008660FA" w:rsidRDefault="008660FA" w:rsidP="00306F99">
      <w:pPr>
        <w:rPr>
          <w:rFonts w:ascii="Arial" w:hAnsi="Arial" w:cs="Arial"/>
          <w:b/>
          <w:bCs/>
          <w:sz w:val="28"/>
          <w:szCs w:val="28"/>
        </w:rPr>
      </w:pPr>
    </w:p>
    <w:p w:rsidR="00B073BC" w:rsidRDefault="008660FA" w:rsidP="00306F99">
      <w:pPr>
        <w:rPr>
          <w:rFonts w:ascii="Arial" w:hAnsi="Arial" w:cs="Arial"/>
          <w:b/>
          <w:bCs/>
          <w:sz w:val="28"/>
          <w:szCs w:val="28"/>
        </w:rPr>
      </w:pPr>
      <w:r>
        <w:rPr>
          <w:noProof/>
          <w:lang w:val="en-GB" w:eastAsia="en-GB"/>
        </w:rPr>
        <w:lastRenderedPageBreak/>
        <w:drawing>
          <wp:anchor distT="0" distB="0" distL="114300" distR="114300" simplePos="0" relativeHeight="251739136" behindDoc="0" locked="0" layoutInCell="1" allowOverlap="0" wp14:anchorId="0316596A" wp14:editId="0B70F8B3">
            <wp:simplePos x="0" y="0"/>
            <wp:positionH relativeFrom="page">
              <wp:posOffset>4802505</wp:posOffset>
            </wp:positionH>
            <wp:positionV relativeFrom="page">
              <wp:posOffset>206375</wp:posOffset>
            </wp:positionV>
            <wp:extent cx="2788920" cy="6521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5">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r>
        <w:rPr>
          <w:noProof/>
          <w:lang w:val="en-GB" w:eastAsia="en-GB"/>
        </w:rPr>
        <w:drawing>
          <wp:anchor distT="0" distB="0" distL="114300" distR="114300" simplePos="0" relativeHeight="251717632" behindDoc="1" locked="0" layoutInCell="1" allowOverlap="1" wp14:anchorId="0502BEDE" wp14:editId="5560F14F">
            <wp:simplePos x="0" y="0"/>
            <wp:positionH relativeFrom="column">
              <wp:posOffset>-662940</wp:posOffset>
            </wp:positionH>
            <wp:positionV relativeFrom="paragraph">
              <wp:posOffset>-624840</wp:posOffset>
            </wp:positionV>
            <wp:extent cx="2378710" cy="544195"/>
            <wp:effectExtent l="0" t="0" r="2540" b="8255"/>
            <wp:wrapTight wrapText="bothSides">
              <wp:wrapPolygon edited="0">
                <wp:start x="0" y="0"/>
                <wp:lineTo x="0" y="21172"/>
                <wp:lineTo x="21450" y="21172"/>
                <wp:lineTo x="2145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ed_function_NSHCS_small.jpg"/>
                    <pic:cNvPicPr/>
                  </pic:nvPicPr>
                  <pic:blipFill>
                    <a:blip r:embed="rId16">
                      <a:extLst>
                        <a:ext uri="{28A0092B-C50C-407E-A947-70E740481C1C}">
                          <a14:useLocalDpi xmlns:a14="http://schemas.microsoft.com/office/drawing/2010/main" val="0"/>
                        </a:ext>
                      </a:extLst>
                    </a:blip>
                    <a:stretch>
                      <a:fillRect/>
                    </a:stretch>
                  </pic:blipFill>
                  <pic:spPr>
                    <a:xfrm>
                      <a:off x="0" y="0"/>
                      <a:ext cx="2378710" cy="544195"/>
                    </a:xfrm>
                    <a:prstGeom prst="rect">
                      <a:avLst/>
                    </a:prstGeom>
                  </pic:spPr>
                </pic:pic>
              </a:graphicData>
            </a:graphic>
            <wp14:sizeRelH relativeFrom="page">
              <wp14:pctWidth>0</wp14:pctWidth>
            </wp14:sizeRelH>
            <wp14:sizeRelV relativeFrom="page">
              <wp14:pctHeight>0</wp14:pctHeight>
            </wp14:sizeRelV>
          </wp:anchor>
        </w:drawing>
      </w:r>
    </w:p>
    <w:p w:rsidR="00306F99" w:rsidRDefault="00306F99" w:rsidP="00306F99">
      <w:pPr>
        <w:rPr>
          <w:rFonts w:ascii="Arial" w:hAnsi="Arial" w:cs="Arial"/>
          <w:b/>
          <w:bCs/>
          <w:sz w:val="28"/>
          <w:szCs w:val="28"/>
        </w:rPr>
      </w:pPr>
      <w:r w:rsidRPr="00D43965">
        <w:rPr>
          <w:rFonts w:ascii="Arial" w:hAnsi="Arial" w:cs="Arial"/>
          <w:b/>
          <w:bCs/>
          <w:sz w:val="28"/>
          <w:szCs w:val="28"/>
        </w:rPr>
        <w:t>Appendix 2</w:t>
      </w:r>
      <w:r>
        <w:rPr>
          <w:rFonts w:ascii="Arial" w:hAnsi="Arial" w:cs="Arial"/>
          <w:b/>
          <w:bCs/>
          <w:sz w:val="28"/>
          <w:szCs w:val="28"/>
        </w:rPr>
        <w:t xml:space="preserve"> – Self Assessment Proforma Checklist</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6"/>
        <w:gridCol w:w="6068"/>
      </w:tblGrid>
      <w:tr w:rsidR="00207A16" w:rsidRPr="005D5393" w:rsidTr="00D540F2">
        <w:tc>
          <w:tcPr>
            <w:tcW w:w="3856" w:type="dxa"/>
          </w:tcPr>
          <w:p w:rsidR="00207A16" w:rsidRPr="000E4922" w:rsidRDefault="00207A16" w:rsidP="00AD1B6F">
            <w:pPr>
              <w:spacing w:after="0" w:line="240" w:lineRule="auto"/>
              <w:rPr>
                <w:rFonts w:ascii="Arial" w:hAnsi="Arial" w:cs="Arial"/>
                <w:b/>
                <w:sz w:val="24"/>
                <w:szCs w:val="24"/>
              </w:rPr>
            </w:pPr>
            <w:r w:rsidRPr="000E4922">
              <w:rPr>
                <w:rFonts w:ascii="Arial" w:hAnsi="Arial" w:cs="Arial"/>
                <w:b/>
                <w:sz w:val="24"/>
                <w:szCs w:val="24"/>
              </w:rPr>
              <w:t>HIGHER EDUCATION INSTITUTION</w:t>
            </w:r>
          </w:p>
        </w:tc>
        <w:tc>
          <w:tcPr>
            <w:tcW w:w="6068" w:type="dxa"/>
          </w:tcPr>
          <w:p w:rsidR="00207A16" w:rsidRDefault="00207A16" w:rsidP="00AD1B6F">
            <w:pPr>
              <w:spacing w:after="0" w:line="240" w:lineRule="auto"/>
              <w:rPr>
                <w:rFonts w:ascii="Arial Black" w:hAnsi="Arial Black" w:cs="Arial Black"/>
                <w:sz w:val="18"/>
                <w:szCs w:val="18"/>
              </w:rPr>
            </w:pPr>
          </w:p>
          <w:p w:rsidR="00207A16" w:rsidRDefault="00207A16" w:rsidP="00AD1B6F">
            <w:pPr>
              <w:spacing w:after="0" w:line="240" w:lineRule="auto"/>
              <w:rPr>
                <w:rFonts w:ascii="Arial Black" w:hAnsi="Arial Black" w:cs="Arial Black"/>
                <w:sz w:val="18"/>
                <w:szCs w:val="18"/>
              </w:rPr>
            </w:pPr>
          </w:p>
          <w:p w:rsidR="00207A16" w:rsidRDefault="00207A16" w:rsidP="00AD1B6F">
            <w:pPr>
              <w:spacing w:after="0" w:line="240" w:lineRule="auto"/>
              <w:rPr>
                <w:rFonts w:ascii="Arial Black" w:hAnsi="Arial Black" w:cs="Arial Black"/>
                <w:sz w:val="18"/>
                <w:szCs w:val="18"/>
              </w:rPr>
            </w:pPr>
          </w:p>
          <w:p w:rsidR="00207A16" w:rsidRPr="005D5393" w:rsidRDefault="00207A16" w:rsidP="00AD1B6F">
            <w:pPr>
              <w:spacing w:after="0" w:line="240" w:lineRule="auto"/>
              <w:rPr>
                <w:rFonts w:ascii="Arial Black" w:hAnsi="Arial Black" w:cs="Arial Black"/>
                <w:sz w:val="18"/>
                <w:szCs w:val="18"/>
              </w:rPr>
            </w:pPr>
          </w:p>
        </w:tc>
      </w:tr>
      <w:tr w:rsidR="00207A16" w:rsidRPr="005D5393" w:rsidTr="00D540F2">
        <w:tc>
          <w:tcPr>
            <w:tcW w:w="3856" w:type="dxa"/>
          </w:tcPr>
          <w:p w:rsidR="00207A16" w:rsidRPr="000E4922" w:rsidRDefault="00207A16" w:rsidP="00AD1B6F">
            <w:pPr>
              <w:spacing w:after="0" w:line="240" w:lineRule="auto"/>
              <w:rPr>
                <w:rFonts w:ascii="Arial" w:hAnsi="Arial" w:cs="Arial"/>
                <w:b/>
                <w:sz w:val="24"/>
                <w:szCs w:val="24"/>
              </w:rPr>
            </w:pPr>
            <w:r w:rsidRPr="000E4922">
              <w:rPr>
                <w:rFonts w:ascii="Arial" w:hAnsi="Arial" w:cs="Arial"/>
                <w:b/>
                <w:sz w:val="24"/>
                <w:szCs w:val="24"/>
              </w:rPr>
              <w:t>TITLE OF PROGRAMME</w:t>
            </w:r>
          </w:p>
        </w:tc>
        <w:tc>
          <w:tcPr>
            <w:tcW w:w="6068" w:type="dxa"/>
          </w:tcPr>
          <w:p w:rsidR="00207A16" w:rsidRDefault="00207A16" w:rsidP="00AD1B6F">
            <w:pPr>
              <w:spacing w:after="0" w:line="240" w:lineRule="auto"/>
              <w:rPr>
                <w:rFonts w:ascii="Arial Black" w:hAnsi="Arial Black" w:cs="Arial Black"/>
                <w:sz w:val="18"/>
                <w:szCs w:val="18"/>
              </w:rPr>
            </w:pPr>
          </w:p>
          <w:p w:rsidR="00207A16" w:rsidRDefault="00207A16" w:rsidP="00AD1B6F">
            <w:pPr>
              <w:spacing w:after="0" w:line="240" w:lineRule="auto"/>
              <w:rPr>
                <w:rFonts w:ascii="Arial Black" w:hAnsi="Arial Black" w:cs="Arial Black"/>
                <w:sz w:val="18"/>
                <w:szCs w:val="18"/>
              </w:rPr>
            </w:pPr>
          </w:p>
        </w:tc>
      </w:tr>
      <w:tr w:rsidR="00207A16" w:rsidRPr="005D5393" w:rsidTr="00D540F2">
        <w:tc>
          <w:tcPr>
            <w:tcW w:w="3856" w:type="dxa"/>
            <w:vMerge w:val="restart"/>
          </w:tcPr>
          <w:p w:rsidR="00207A16" w:rsidRPr="000E4922" w:rsidRDefault="00207A16" w:rsidP="00AD1B6F">
            <w:pPr>
              <w:spacing w:after="0" w:line="240" w:lineRule="auto"/>
              <w:rPr>
                <w:rFonts w:ascii="Arial" w:hAnsi="Arial" w:cs="Arial"/>
                <w:b/>
                <w:sz w:val="24"/>
                <w:szCs w:val="24"/>
              </w:rPr>
            </w:pPr>
            <w:r w:rsidRPr="000E4922">
              <w:rPr>
                <w:rFonts w:ascii="Arial" w:hAnsi="Arial" w:cs="Arial"/>
                <w:b/>
                <w:sz w:val="24"/>
                <w:szCs w:val="24"/>
              </w:rPr>
              <w:t>SPECIALISM (S) (Please list each of the specialisms your programme will offer)</w:t>
            </w:r>
          </w:p>
        </w:tc>
        <w:tc>
          <w:tcPr>
            <w:tcW w:w="6068" w:type="dxa"/>
          </w:tcPr>
          <w:p w:rsidR="00207A16" w:rsidRPr="005D5393" w:rsidRDefault="00207A16" w:rsidP="00AD1B6F">
            <w:pPr>
              <w:spacing w:after="0" w:line="240" w:lineRule="auto"/>
              <w:rPr>
                <w:rFonts w:cs="Arial Black"/>
                <w:b/>
                <w:sz w:val="28"/>
                <w:szCs w:val="28"/>
              </w:rPr>
            </w:pPr>
          </w:p>
        </w:tc>
      </w:tr>
      <w:tr w:rsidR="00207A16" w:rsidRPr="005D5393" w:rsidTr="00D540F2">
        <w:tc>
          <w:tcPr>
            <w:tcW w:w="3856" w:type="dxa"/>
            <w:vMerge/>
          </w:tcPr>
          <w:p w:rsidR="00207A16" w:rsidRPr="005D5393" w:rsidRDefault="00207A16" w:rsidP="00AD1B6F">
            <w:pPr>
              <w:spacing w:after="0" w:line="240" w:lineRule="auto"/>
              <w:rPr>
                <w:rFonts w:ascii="Arial" w:hAnsi="Arial" w:cs="Arial"/>
                <w:sz w:val="18"/>
                <w:szCs w:val="18"/>
              </w:rPr>
            </w:pPr>
          </w:p>
        </w:tc>
        <w:tc>
          <w:tcPr>
            <w:tcW w:w="6068" w:type="dxa"/>
          </w:tcPr>
          <w:p w:rsidR="00207A16" w:rsidRPr="005D5393" w:rsidRDefault="00207A16" w:rsidP="00AD1B6F">
            <w:pPr>
              <w:spacing w:after="0" w:line="240" w:lineRule="auto"/>
              <w:jc w:val="both"/>
              <w:rPr>
                <w:rFonts w:cs="Arial"/>
                <w:sz w:val="28"/>
                <w:szCs w:val="28"/>
              </w:rPr>
            </w:pPr>
          </w:p>
        </w:tc>
      </w:tr>
      <w:tr w:rsidR="00207A16" w:rsidRPr="005D5393" w:rsidTr="00D540F2">
        <w:tc>
          <w:tcPr>
            <w:tcW w:w="3856" w:type="dxa"/>
            <w:vMerge/>
          </w:tcPr>
          <w:p w:rsidR="00207A16" w:rsidRPr="005D5393" w:rsidRDefault="00207A16" w:rsidP="00AD1B6F">
            <w:pPr>
              <w:spacing w:after="0" w:line="240" w:lineRule="auto"/>
              <w:rPr>
                <w:rFonts w:ascii="Arial" w:hAnsi="Arial" w:cs="Arial"/>
                <w:sz w:val="18"/>
                <w:szCs w:val="18"/>
              </w:rPr>
            </w:pPr>
          </w:p>
        </w:tc>
        <w:tc>
          <w:tcPr>
            <w:tcW w:w="6068" w:type="dxa"/>
          </w:tcPr>
          <w:p w:rsidR="00207A16" w:rsidRPr="005D5393" w:rsidRDefault="00207A16" w:rsidP="00AD1B6F">
            <w:pPr>
              <w:spacing w:after="0" w:line="240" w:lineRule="auto"/>
              <w:jc w:val="both"/>
              <w:rPr>
                <w:rFonts w:cs="Arial"/>
                <w:sz w:val="28"/>
                <w:szCs w:val="28"/>
              </w:rPr>
            </w:pPr>
          </w:p>
        </w:tc>
      </w:tr>
      <w:tr w:rsidR="00207A16" w:rsidRPr="005D5393" w:rsidTr="00D540F2">
        <w:tc>
          <w:tcPr>
            <w:tcW w:w="3856" w:type="dxa"/>
            <w:vMerge/>
          </w:tcPr>
          <w:p w:rsidR="00207A16" w:rsidRPr="005D5393" w:rsidRDefault="00207A16" w:rsidP="00AD1B6F">
            <w:pPr>
              <w:spacing w:after="0" w:line="240" w:lineRule="auto"/>
              <w:rPr>
                <w:rFonts w:ascii="Arial" w:hAnsi="Arial" w:cs="Arial"/>
                <w:sz w:val="18"/>
                <w:szCs w:val="18"/>
              </w:rPr>
            </w:pPr>
          </w:p>
        </w:tc>
        <w:tc>
          <w:tcPr>
            <w:tcW w:w="6068" w:type="dxa"/>
          </w:tcPr>
          <w:p w:rsidR="00207A16" w:rsidRPr="005D5393" w:rsidRDefault="00207A16" w:rsidP="00AD1B6F">
            <w:pPr>
              <w:spacing w:after="0" w:line="240" w:lineRule="auto"/>
              <w:jc w:val="both"/>
              <w:rPr>
                <w:rFonts w:cs="Arial"/>
                <w:sz w:val="28"/>
                <w:szCs w:val="28"/>
              </w:rPr>
            </w:pPr>
          </w:p>
        </w:tc>
      </w:tr>
    </w:tbl>
    <w:tbl>
      <w:tblPr>
        <w:tblStyle w:val="TableGrid"/>
        <w:tblW w:w="10207" w:type="dxa"/>
        <w:tblInd w:w="-318" w:type="dxa"/>
        <w:tblLayout w:type="fixed"/>
        <w:tblLook w:val="04A0" w:firstRow="1" w:lastRow="0" w:firstColumn="1" w:lastColumn="0" w:noHBand="0" w:noVBand="1"/>
      </w:tblPr>
      <w:tblGrid>
        <w:gridCol w:w="9073"/>
        <w:gridCol w:w="1134"/>
      </w:tblGrid>
      <w:tr w:rsidR="00207A16" w:rsidTr="00B073BC">
        <w:trPr>
          <w:trHeight w:val="628"/>
        </w:trPr>
        <w:tc>
          <w:tcPr>
            <w:tcW w:w="9073" w:type="dxa"/>
          </w:tcPr>
          <w:p w:rsidR="00207A16" w:rsidRPr="005C0503" w:rsidRDefault="00207A16" w:rsidP="00AD1B6F">
            <w:pPr>
              <w:rPr>
                <w:rFonts w:ascii="Arial" w:hAnsi="Arial" w:cs="Arial"/>
                <w:sz w:val="24"/>
                <w:szCs w:val="24"/>
              </w:rPr>
            </w:pPr>
          </w:p>
        </w:tc>
        <w:tc>
          <w:tcPr>
            <w:tcW w:w="1134" w:type="dxa"/>
          </w:tcPr>
          <w:p w:rsidR="00207A16" w:rsidRPr="00B073BC" w:rsidRDefault="00207A16" w:rsidP="00B073BC">
            <w:pPr>
              <w:spacing w:after="0" w:line="240" w:lineRule="auto"/>
              <w:rPr>
                <w:rFonts w:ascii="Arial" w:hAnsi="Arial" w:cs="Arial"/>
                <w:b/>
                <w:sz w:val="22"/>
                <w:szCs w:val="22"/>
              </w:rPr>
            </w:pPr>
            <w:r w:rsidRPr="00B073BC">
              <w:rPr>
                <w:rFonts w:ascii="Arial" w:hAnsi="Arial" w:cs="Arial"/>
                <w:b/>
                <w:sz w:val="22"/>
                <w:szCs w:val="22"/>
              </w:rPr>
              <w:t>Tick if included</w:t>
            </w:r>
          </w:p>
        </w:tc>
      </w:tr>
      <w:tr w:rsidR="00207A16" w:rsidTr="00B073BC">
        <w:trPr>
          <w:trHeight w:val="397"/>
        </w:trPr>
        <w:tc>
          <w:tcPr>
            <w:tcW w:w="9073" w:type="dxa"/>
            <w:vAlign w:val="center"/>
          </w:tcPr>
          <w:p w:rsidR="00207A16" w:rsidRPr="005C0503" w:rsidRDefault="00207A16" w:rsidP="00B073BC">
            <w:pPr>
              <w:spacing w:after="0" w:line="240" w:lineRule="auto"/>
              <w:rPr>
                <w:rFonts w:ascii="Arial" w:hAnsi="Arial" w:cs="Arial"/>
                <w:sz w:val="24"/>
                <w:szCs w:val="24"/>
              </w:rPr>
            </w:pPr>
            <w:r>
              <w:rPr>
                <w:rFonts w:ascii="Arial" w:hAnsi="Arial" w:cs="Arial"/>
                <w:sz w:val="24"/>
                <w:szCs w:val="24"/>
              </w:rPr>
              <w:t>Completed Accreditation Review Self-Assessment Form</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vAlign w:val="center"/>
          </w:tcPr>
          <w:p w:rsidR="00B073BC" w:rsidRDefault="00207A16" w:rsidP="00B073BC">
            <w:pPr>
              <w:spacing w:after="0" w:line="240" w:lineRule="auto"/>
              <w:rPr>
                <w:rFonts w:ascii="Arial" w:hAnsi="Arial" w:cs="Arial"/>
                <w:sz w:val="24"/>
                <w:szCs w:val="24"/>
              </w:rPr>
            </w:pPr>
            <w:r w:rsidRPr="005C0503">
              <w:rPr>
                <w:rFonts w:ascii="Arial" w:hAnsi="Arial" w:cs="Arial"/>
                <w:sz w:val="24"/>
                <w:szCs w:val="24"/>
              </w:rPr>
              <w:t>Attachment 1</w:t>
            </w:r>
            <w:r>
              <w:rPr>
                <w:rFonts w:ascii="Arial" w:hAnsi="Arial" w:cs="Arial"/>
                <w:sz w:val="24"/>
                <w:szCs w:val="24"/>
              </w:rPr>
              <w:t xml:space="preserve"> - Diagram</w:t>
            </w:r>
            <w:r w:rsidRPr="005C34BA">
              <w:rPr>
                <w:rFonts w:ascii="Arial" w:hAnsi="Arial" w:cs="Arial"/>
                <w:sz w:val="24"/>
                <w:szCs w:val="24"/>
              </w:rPr>
              <w:t xml:space="preserve"> showing how </w:t>
            </w:r>
            <w:r>
              <w:rPr>
                <w:rFonts w:ascii="Arial" w:hAnsi="Arial" w:cs="Arial"/>
                <w:sz w:val="24"/>
                <w:szCs w:val="24"/>
              </w:rPr>
              <w:t xml:space="preserve">your  programme matches the </w:t>
            </w:r>
            <w:r w:rsidRPr="005C34BA">
              <w:rPr>
                <w:rFonts w:ascii="Arial" w:hAnsi="Arial" w:cs="Arial"/>
                <w:sz w:val="24"/>
                <w:szCs w:val="24"/>
              </w:rPr>
              <w:t>MSC</w:t>
            </w:r>
            <w:r>
              <w:rPr>
                <w:rFonts w:ascii="Arial" w:hAnsi="Arial" w:cs="Arial"/>
                <w:sz w:val="24"/>
                <w:szCs w:val="24"/>
              </w:rPr>
              <w:t xml:space="preserve"> </w:t>
            </w:r>
            <w:r w:rsidR="00B073BC">
              <w:rPr>
                <w:rFonts w:ascii="Arial" w:hAnsi="Arial" w:cs="Arial"/>
                <w:sz w:val="24"/>
                <w:szCs w:val="24"/>
              </w:rPr>
              <w:t xml:space="preserve"> </w:t>
            </w:r>
          </w:p>
          <w:p w:rsidR="00207A16" w:rsidRPr="005C0503" w:rsidRDefault="00B073BC" w:rsidP="00B073BC">
            <w:pPr>
              <w:spacing w:after="0" w:line="240" w:lineRule="auto"/>
              <w:rPr>
                <w:rFonts w:ascii="Arial" w:hAnsi="Arial" w:cs="Arial"/>
                <w:sz w:val="24"/>
                <w:szCs w:val="24"/>
              </w:rPr>
            </w:pPr>
            <w:r>
              <w:rPr>
                <w:rFonts w:ascii="Arial" w:hAnsi="Arial" w:cs="Arial"/>
                <w:sz w:val="24"/>
                <w:szCs w:val="24"/>
              </w:rPr>
              <w:t xml:space="preserve">                         </w:t>
            </w:r>
            <w:r w:rsidR="00207A16">
              <w:rPr>
                <w:rFonts w:ascii="Arial" w:hAnsi="Arial" w:cs="Arial"/>
                <w:sz w:val="24"/>
                <w:szCs w:val="24"/>
              </w:rPr>
              <w:t xml:space="preserve">programme structure  </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vAlign w:val="center"/>
          </w:tcPr>
          <w:p w:rsidR="00B073BC" w:rsidRDefault="00207A16" w:rsidP="00B073BC">
            <w:pPr>
              <w:spacing w:after="0" w:line="240" w:lineRule="auto"/>
              <w:contextualSpacing/>
              <w:rPr>
                <w:rFonts w:ascii="Arial" w:hAnsi="Arial" w:cs="Arial"/>
                <w:sz w:val="24"/>
                <w:szCs w:val="24"/>
              </w:rPr>
            </w:pPr>
            <w:r>
              <w:rPr>
                <w:rFonts w:ascii="Arial" w:hAnsi="Arial" w:cs="Arial"/>
                <w:sz w:val="24"/>
                <w:szCs w:val="24"/>
              </w:rPr>
              <w:t xml:space="preserve">Attachment 2 - </w:t>
            </w:r>
            <w:r w:rsidRPr="004676EF">
              <w:rPr>
                <w:rFonts w:ascii="Arial" w:hAnsi="Arial" w:cs="Arial"/>
                <w:sz w:val="24"/>
                <w:szCs w:val="24"/>
              </w:rPr>
              <w:t>Map showing</w:t>
            </w:r>
            <w:r>
              <w:rPr>
                <w:rFonts w:ascii="Arial" w:hAnsi="Arial" w:cs="Arial"/>
                <w:sz w:val="24"/>
                <w:szCs w:val="24"/>
              </w:rPr>
              <w:t xml:space="preserve"> where all the learning outcomes in the PTP </w:t>
            </w:r>
          </w:p>
          <w:p w:rsidR="003053A3" w:rsidRPr="005C0503" w:rsidRDefault="00B073BC" w:rsidP="00B073BC">
            <w:pPr>
              <w:spacing w:after="0" w:line="240" w:lineRule="auto"/>
              <w:contextualSpacing/>
              <w:rPr>
                <w:rFonts w:ascii="Arial" w:hAnsi="Arial" w:cs="Arial"/>
                <w:sz w:val="24"/>
                <w:szCs w:val="24"/>
              </w:rPr>
            </w:pPr>
            <w:r>
              <w:rPr>
                <w:rFonts w:ascii="Arial" w:hAnsi="Arial" w:cs="Arial"/>
                <w:sz w:val="24"/>
                <w:szCs w:val="24"/>
              </w:rPr>
              <w:t xml:space="preserve">                         </w:t>
            </w:r>
            <w:r w:rsidR="00207A16">
              <w:rPr>
                <w:rFonts w:ascii="Arial" w:hAnsi="Arial" w:cs="Arial"/>
                <w:sz w:val="24"/>
                <w:szCs w:val="24"/>
              </w:rPr>
              <w:t>learning guidance are met</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vAlign w:val="center"/>
          </w:tcPr>
          <w:p w:rsidR="00207A16" w:rsidRDefault="00207A16" w:rsidP="00B073BC">
            <w:pPr>
              <w:spacing w:after="0" w:line="240" w:lineRule="auto"/>
              <w:rPr>
                <w:rFonts w:ascii="Arial" w:hAnsi="Arial" w:cs="Arial"/>
                <w:sz w:val="24"/>
                <w:szCs w:val="24"/>
              </w:rPr>
            </w:pPr>
            <w:r>
              <w:rPr>
                <w:rFonts w:ascii="Arial" w:hAnsi="Arial" w:cs="Arial"/>
                <w:sz w:val="24"/>
                <w:szCs w:val="24"/>
              </w:rPr>
              <w:t>Attachment 3 - Reports on Professional suitability to practice</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vAlign w:val="center"/>
          </w:tcPr>
          <w:p w:rsidR="00B073BC" w:rsidRDefault="00207A16" w:rsidP="00B073BC">
            <w:pPr>
              <w:spacing w:after="0" w:line="240" w:lineRule="auto"/>
              <w:rPr>
                <w:rFonts w:ascii="Arial" w:hAnsi="Arial" w:cs="Arial"/>
                <w:sz w:val="24"/>
                <w:szCs w:val="24"/>
              </w:rPr>
            </w:pPr>
            <w:r>
              <w:rPr>
                <w:rFonts w:ascii="Arial" w:hAnsi="Arial" w:cs="Arial"/>
                <w:sz w:val="24"/>
                <w:szCs w:val="24"/>
              </w:rPr>
              <w:t xml:space="preserve">Attachment 4 - Clinical Work-based </w:t>
            </w:r>
            <w:r w:rsidRPr="00312FCB">
              <w:rPr>
                <w:rFonts w:ascii="Arial" w:hAnsi="Arial" w:cs="Arial"/>
                <w:sz w:val="24"/>
                <w:szCs w:val="24"/>
              </w:rPr>
              <w:t xml:space="preserve">Placement Plan for each year of the </w:t>
            </w:r>
            <w:r>
              <w:rPr>
                <w:rFonts w:ascii="Arial" w:hAnsi="Arial" w:cs="Arial"/>
                <w:sz w:val="24"/>
                <w:szCs w:val="24"/>
              </w:rPr>
              <w:t xml:space="preserve">3 </w:t>
            </w:r>
          </w:p>
          <w:p w:rsidR="00207A16" w:rsidRDefault="00B073BC" w:rsidP="00B073BC">
            <w:pPr>
              <w:spacing w:after="0" w:line="240" w:lineRule="auto"/>
              <w:rPr>
                <w:rFonts w:ascii="Arial" w:hAnsi="Arial" w:cs="Arial"/>
                <w:sz w:val="24"/>
                <w:szCs w:val="24"/>
              </w:rPr>
            </w:pPr>
            <w:r>
              <w:rPr>
                <w:rFonts w:ascii="Arial" w:hAnsi="Arial" w:cs="Arial"/>
                <w:sz w:val="24"/>
                <w:szCs w:val="24"/>
              </w:rPr>
              <w:t xml:space="preserve">                         </w:t>
            </w:r>
            <w:r w:rsidR="00207A16">
              <w:rPr>
                <w:rFonts w:ascii="Arial" w:hAnsi="Arial" w:cs="Arial"/>
                <w:sz w:val="24"/>
                <w:szCs w:val="24"/>
              </w:rPr>
              <w:t>year p</w:t>
            </w:r>
            <w:r w:rsidR="00207A16" w:rsidRPr="00312FCB">
              <w:rPr>
                <w:rFonts w:ascii="Arial" w:hAnsi="Arial" w:cs="Arial"/>
                <w:sz w:val="24"/>
                <w:szCs w:val="24"/>
              </w:rPr>
              <w:t xml:space="preserve">rogramme  </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vAlign w:val="center"/>
          </w:tcPr>
          <w:p w:rsidR="00207A16" w:rsidRDefault="00207A16" w:rsidP="00B073BC">
            <w:pPr>
              <w:spacing w:after="0" w:line="240" w:lineRule="auto"/>
              <w:rPr>
                <w:rFonts w:ascii="Arial" w:hAnsi="Arial" w:cs="Arial"/>
                <w:sz w:val="24"/>
                <w:szCs w:val="24"/>
              </w:rPr>
            </w:pPr>
            <w:r>
              <w:rPr>
                <w:rFonts w:ascii="Arial" w:hAnsi="Arial" w:cs="Arial"/>
                <w:sz w:val="24"/>
                <w:szCs w:val="24"/>
              </w:rPr>
              <w:t xml:space="preserve">Attachment 5 - </w:t>
            </w:r>
            <w:r w:rsidRPr="00826101">
              <w:rPr>
                <w:rFonts w:ascii="Arial" w:hAnsi="Arial" w:cs="Arial"/>
                <w:sz w:val="24"/>
                <w:szCs w:val="24"/>
              </w:rPr>
              <w:t>Delivery Plan demonstrating the timing of module delivery</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vAlign w:val="center"/>
          </w:tcPr>
          <w:p w:rsidR="00B073BC" w:rsidRDefault="00207A16" w:rsidP="00B073BC">
            <w:pPr>
              <w:spacing w:after="0" w:line="240" w:lineRule="auto"/>
              <w:rPr>
                <w:rFonts w:ascii="Arial" w:hAnsi="Arial" w:cs="Arial"/>
                <w:sz w:val="24"/>
                <w:szCs w:val="24"/>
              </w:rPr>
            </w:pPr>
            <w:r>
              <w:rPr>
                <w:rFonts w:ascii="Arial" w:hAnsi="Arial" w:cs="Arial"/>
                <w:sz w:val="24"/>
                <w:szCs w:val="24"/>
              </w:rPr>
              <w:t xml:space="preserve">Attachment 6 - Latest Non-Completion of Students rates with indicative </w:t>
            </w:r>
          </w:p>
          <w:p w:rsidR="00207A16" w:rsidRDefault="00B073BC" w:rsidP="00B073BC">
            <w:pPr>
              <w:spacing w:after="0" w:line="240" w:lineRule="auto"/>
              <w:rPr>
                <w:rFonts w:ascii="Arial" w:hAnsi="Arial" w:cs="Arial"/>
                <w:sz w:val="24"/>
                <w:szCs w:val="24"/>
              </w:rPr>
            </w:pPr>
            <w:r>
              <w:rPr>
                <w:rFonts w:ascii="Arial" w:hAnsi="Arial" w:cs="Arial"/>
                <w:sz w:val="24"/>
                <w:szCs w:val="24"/>
              </w:rPr>
              <w:t xml:space="preserve">                         </w:t>
            </w:r>
            <w:r w:rsidR="00207A16">
              <w:rPr>
                <w:rFonts w:ascii="Arial" w:hAnsi="Arial" w:cs="Arial"/>
                <w:sz w:val="24"/>
                <w:szCs w:val="24"/>
              </w:rPr>
              <w:t>reasons</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vAlign w:val="center"/>
          </w:tcPr>
          <w:p w:rsidR="00207A16" w:rsidRDefault="00207A16" w:rsidP="00B073BC">
            <w:pPr>
              <w:spacing w:after="0" w:line="240" w:lineRule="auto"/>
              <w:rPr>
                <w:rFonts w:ascii="Arial" w:hAnsi="Arial" w:cs="Arial"/>
                <w:sz w:val="24"/>
                <w:szCs w:val="24"/>
              </w:rPr>
            </w:pPr>
            <w:r>
              <w:rPr>
                <w:rFonts w:ascii="Arial" w:hAnsi="Arial" w:cs="Arial"/>
                <w:sz w:val="24"/>
                <w:szCs w:val="24"/>
              </w:rPr>
              <w:t>Attachment 7 - Destination data for graduates from last academic year</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vAlign w:val="center"/>
          </w:tcPr>
          <w:p w:rsidR="00B073BC" w:rsidRDefault="00207A16" w:rsidP="00B073BC">
            <w:pPr>
              <w:spacing w:after="0" w:line="240" w:lineRule="auto"/>
              <w:rPr>
                <w:rFonts w:ascii="Arial" w:hAnsi="Arial" w:cs="Arial"/>
                <w:sz w:val="24"/>
                <w:szCs w:val="24"/>
              </w:rPr>
            </w:pPr>
            <w:r>
              <w:rPr>
                <w:rFonts w:ascii="Arial" w:hAnsi="Arial" w:cs="Arial"/>
                <w:sz w:val="24"/>
                <w:szCs w:val="24"/>
              </w:rPr>
              <w:t xml:space="preserve">Attachment 8 - Narrative of progress against any outstanding conditions and </w:t>
            </w:r>
          </w:p>
          <w:p w:rsidR="00207A16" w:rsidRDefault="00B073BC" w:rsidP="00B073BC">
            <w:pPr>
              <w:spacing w:after="0" w:line="240" w:lineRule="auto"/>
              <w:rPr>
                <w:rFonts w:ascii="Arial" w:hAnsi="Arial" w:cs="Arial"/>
                <w:sz w:val="24"/>
                <w:szCs w:val="24"/>
              </w:rPr>
            </w:pPr>
            <w:r>
              <w:rPr>
                <w:rFonts w:ascii="Arial" w:hAnsi="Arial" w:cs="Arial"/>
                <w:sz w:val="24"/>
                <w:szCs w:val="24"/>
              </w:rPr>
              <w:t xml:space="preserve">                         </w:t>
            </w:r>
            <w:r w:rsidR="00207A16">
              <w:rPr>
                <w:rFonts w:ascii="Arial" w:hAnsi="Arial" w:cs="Arial"/>
                <w:sz w:val="24"/>
                <w:szCs w:val="24"/>
              </w:rPr>
              <w:t>recommendations</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vAlign w:val="center"/>
          </w:tcPr>
          <w:p w:rsidR="00B073BC" w:rsidRDefault="00207A16" w:rsidP="00B073BC">
            <w:pPr>
              <w:spacing w:after="0" w:line="240" w:lineRule="auto"/>
              <w:rPr>
                <w:rFonts w:ascii="Arial" w:hAnsi="Arial" w:cs="Arial"/>
                <w:sz w:val="24"/>
                <w:szCs w:val="24"/>
              </w:rPr>
            </w:pPr>
            <w:r>
              <w:rPr>
                <w:rFonts w:ascii="Arial" w:hAnsi="Arial" w:cs="Arial"/>
                <w:sz w:val="24"/>
                <w:szCs w:val="24"/>
              </w:rPr>
              <w:t xml:space="preserve">Attachment 9 - Patient and Public Involvement (Service Users) progress/action </w:t>
            </w:r>
          </w:p>
          <w:p w:rsidR="00207A16" w:rsidRDefault="00B073BC" w:rsidP="00B073BC">
            <w:pPr>
              <w:spacing w:after="0" w:line="240" w:lineRule="auto"/>
              <w:rPr>
                <w:rFonts w:ascii="Arial" w:hAnsi="Arial" w:cs="Arial"/>
                <w:sz w:val="24"/>
                <w:szCs w:val="24"/>
              </w:rPr>
            </w:pPr>
            <w:r>
              <w:rPr>
                <w:rFonts w:ascii="Arial" w:hAnsi="Arial" w:cs="Arial"/>
                <w:sz w:val="24"/>
                <w:szCs w:val="24"/>
              </w:rPr>
              <w:t xml:space="preserve">                        </w:t>
            </w:r>
            <w:r w:rsidR="00207A16">
              <w:rPr>
                <w:rFonts w:ascii="Arial" w:hAnsi="Arial" w:cs="Arial"/>
                <w:sz w:val="24"/>
                <w:szCs w:val="24"/>
              </w:rPr>
              <w:t>plan</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vAlign w:val="center"/>
          </w:tcPr>
          <w:p w:rsidR="00B073BC" w:rsidRDefault="00207A16" w:rsidP="00B073BC">
            <w:pPr>
              <w:spacing w:after="0" w:line="240" w:lineRule="auto"/>
              <w:rPr>
                <w:rFonts w:ascii="Arial" w:hAnsi="Arial" w:cs="Arial"/>
                <w:sz w:val="24"/>
                <w:szCs w:val="24"/>
              </w:rPr>
            </w:pPr>
            <w:r>
              <w:rPr>
                <w:rFonts w:ascii="Arial" w:hAnsi="Arial" w:cs="Arial"/>
                <w:sz w:val="24"/>
                <w:szCs w:val="24"/>
              </w:rPr>
              <w:t xml:space="preserve">Attachment 10 - Action Plan showing future goals to be achieved regarding </w:t>
            </w:r>
          </w:p>
          <w:p w:rsidR="00B073BC" w:rsidRDefault="00B073BC" w:rsidP="00B073BC">
            <w:pPr>
              <w:spacing w:after="0" w:line="240" w:lineRule="auto"/>
              <w:rPr>
                <w:rFonts w:ascii="Arial" w:hAnsi="Arial" w:cs="Arial"/>
                <w:sz w:val="24"/>
                <w:szCs w:val="24"/>
              </w:rPr>
            </w:pPr>
            <w:r>
              <w:rPr>
                <w:rFonts w:ascii="Arial" w:hAnsi="Arial" w:cs="Arial"/>
                <w:sz w:val="24"/>
                <w:szCs w:val="24"/>
              </w:rPr>
              <w:t xml:space="preserve">                          </w:t>
            </w:r>
            <w:r w:rsidR="00207A16">
              <w:rPr>
                <w:rFonts w:ascii="Arial" w:hAnsi="Arial" w:cs="Arial"/>
                <w:sz w:val="24"/>
                <w:szCs w:val="24"/>
              </w:rPr>
              <w:t xml:space="preserve">Patient and Public Involvement (Service Users) over the next </w:t>
            </w:r>
          </w:p>
          <w:p w:rsidR="00207A16" w:rsidRDefault="00B073BC" w:rsidP="00B073BC">
            <w:pPr>
              <w:spacing w:after="0" w:line="240" w:lineRule="auto"/>
              <w:rPr>
                <w:rFonts w:ascii="Arial" w:hAnsi="Arial" w:cs="Arial"/>
                <w:sz w:val="24"/>
                <w:szCs w:val="24"/>
              </w:rPr>
            </w:pPr>
            <w:r>
              <w:rPr>
                <w:rFonts w:ascii="Arial" w:hAnsi="Arial" w:cs="Arial"/>
                <w:sz w:val="24"/>
                <w:szCs w:val="24"/>
              </w:rPr>
              <w:t xml:space="preserve">                          </w:t>
            </w:r>
            <w:r w:rsidR="00207A16">
              <w:rPr>
                <w:rFonts w:ascii="Arial" w:hAnsi="Arial" w:cs="Arial"/>
                <w:sz w:val="24"/>
                <w:szCs w:val="24"/>
              </w:rPr>
              <w:t>three years</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tcPr>
          <w:p w:rsidR="00207A16" w:rsidRDefault="00207A16" w:rsidP="00B073BC">
            <w:pPr>
              <w:spacing w:after="0" w:line="240" w:lineRule="auto"/>
              <w:rPr>
                <w:rFonts w:ascii="Arial" w:hAnsi="Arial" w:cs="Arial"/>
                <w:sz w:val="24"/>
                <w:szCs w:val="24"/>
              </w:rPr>
            </w:pPr>
            <w:r>
              <w:rPr>
                <w:rFonts w:ascii="Arial" w:hAnsi="Arial" w:cs="Arial"/>
                <w:sz w:val="24"/>
                <w:szCs w:val="24"/>
              </w:rPr>
              <w:t>Attachment 11 - Any issues raised in student feedback in the last year</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tcPr>
          <w:p w:rsidR="00207A16" w:rsidRDefault="00207A16" w:rsidP="00B073BC">
            <w:pPr>
              <w:spacing w:after="0" w:line="240" w:lineRule="auto"/>
              <w:rPr>
                <w:rFonts w:ascii="Arial" w:hAnsi="Arial" w:cs="Arial"/>
                <w:sz w:val="24"/>
                <w:szCs w:val="24"/>
              </w:rPr>
            </w:pPr>
            <w:r>
              <w:rPr>
                <w:rFonts w:ascii="Arial" w:hAnsi="Arial" w:cs="Arial"/>
                <w:sz w:val="24"/>
                <w:szCs w:val="24"/>
              </w:rPr>
              <w:t>Attachment 12 - Details of placement providers</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tcPr>
          <w:p w:rsidR="00207A16" w:rsidRDefault="00207A16" w:rsidP="00B073BC">
            <w:pPr>
              <w:spacing w:after="0" w:line="240" w:lineRule="auto"/>
              <w:rPr>
                <w:rFonts w:ascii="Arial" w:hAnsi="Arial" w:cs="Arial"/>
                <w:sz w:val="24"/>
                <w:szCs w:val="24"/>
              </w:rPr>
            </w:pPr>
            <w:r>
              <w:rPr>
                <w:rFonts w:ascii="Arial" w:hAnsi="Arial" w:cs="Arial"/>
                <w:sz w:val="24"/>
                <w:szCs w:val="24"/>
              </w:rPr>
              <w:t>Attachment 13 - Latest external examiner’s report</w:t>
            </w:r>
          </w:p>
        </w:tc>
        <w:tc>
          <w:tcPr>
            <w:tcW w:w="1134" w:type="dxa"/>
          </w:tcPr>
          <w:p w:rsidR="00207A16" w:rsidRPr="005C0503" w:rsidRDefault="00207A16" w:rsidP="00B073BC">
            <w:pPr>
              <w:spacing w:after="0" w:line="240" w:lineRule="auto"/>
              <w:rPr>
                <w:rFonts w:ascii="Arial" w:hAnsi="Arial" w:cs="Arial"/>
                <w:sz w:val="24"/>
                <w:szCs w:val="24"/>
              </w:rPr>
            </w:pPr>
          </w:p>
        </w:tc>
      </w:tr>
      <w:tr w:rsidR="00207A16" w:rsidTr="00B073BC">
        <w:trPr>
          <w:trHeight w:val="397"/>
        </w:trPr>
        <w:tc>
          <w:tcPr>
            <w:tcW w:w="9073" w:type="dxa"/>
          </w:tcPr>
          <w:p w:rsidR="00B073BC" w:rsidRDefault="00207A16" w:rsidP="00B073BC">
            <w:pPr>
              <w:spacing w:after="0" w:line="240" w:lineRule="auto"/>
              <w:rPr>
                <w:rFonts w:ascii="Arial" w:hAnsi="Arial" w:cs="Arial"/>
                <w:sz w:val="24"/>
                <w:szCs w:val="24"/>
              </w:rPr>
            </w:pPr>
            <w:r>
              <w:rPr>
                <w:rFonts w:ascii="Arial" w:hAnsi="Arial" w:cs="Arial"/>
                <w:sz w:val="24"/>
                <w:szCs w:val="24"/>
              </w:rPr>
              <w:t xml:space="preserve">Attachment 14 - Any changes to external examiner’s and short biography/CV of </w:t>
            </w:r>
          </w:p>
          <w:p w:rsidR="00207A16" w:rsidRDefault="00B073BC" w:rsidP="00B073BC">
            <w:pPr>
              <w:spacing w:after="0" w:line="240" w:lineRule="auto"/>
              <w:rPr>
                <w:rFonts w:ascii="Arial" w:hAnsi="Arial" w:cs="Arial"/>
                <w:sz w:val="24"/>
                <w:szCs w:val="24"/>
              </w:rPr>
            </w:pPr>
            <w:r>
              <w:rPr>
                <w:rFonts w:ascii="Arial" w:hAnsi="Arial" w:cs="Arial"/>
                <w:sz w:val="24"/>
                <w:szCs w:val="24"/>
              </w:rPr>
              <w:t xml:space="preserve">                          </w:t>
            </w:r>
            <w:r w:rsidR="00207A16">
              <w:rPr>
                <w:rFonts w:ascii="Arial" w:hAnsi="Arial" w:cs="Arial"/>
                <w:sz w:val="24"/>
                <w:szCs w:val="24"/>
              </w:rPr>
              <w:t>new appointees</w:t>
            </w:r>
          </w:p>
        </w:tc>
        <w:tc>
          <w:tcPr>
            <w:tcW w:w="1134" w:type="dxa"/>
          </w:tcPr>
          <w:p w:rsidR="00207A16" w:rsidRPr="005C0503" w:rsidRDefault="00207A16" w:rsidP="00B073BC">
            <w:pPr>
              <w:spacing w:after="0" w:line="240" w:lineRule="auto"/>
              <w:rPr>
                <w:rFonts w:ascii="Arial" w:hAnsi="Arial" w:cs="Arial"/>
                <w:sz w:val="24"/>
                <w:szCs w:val="24"/>
              </w:rPr>
            </w:pPr>
          </w:p>
        </w:tc>
      </w:tr>
    </w:tbl>
    <w:p w:rsidR="00207A16" w:rsidRDefault="00207A16" w:rsidP="00207A16">
      <w:pPr>
        <w:rPr>
          <w:rFonts w:ascii="Arial" w:hAnsi="Arial" w:cs="Arial"/>
          <w:sz w:val="24"/>
          <w:szCs w:val="24"/>
        </w:rPr>
      </w:pPr>
    </w:p>
    <w:p w:rsidR="00207A16" w:rsidRDefault="00207A16" w:rsidP="00207A16">
      <w:pPr>
        <w:rPr>
          <w:rFonts w:ascii="Arial" w:hAnsi="Arial" w:cs="Arial"/>
          <w:sz w:val="24"/>
          <w:szCs w:val="24"/>
        </w:rPr>
      </w:pPr>
      <w:r w:rsidRPr="005C0503">
        <w:rPr>
          <w:rFonts w:ascii="Arial" w:hAnsi="Arial" w:cs="Arial"/>
          <w:sz w:val="24"/>
          <w:szCs w:val="24"/>
        </w:rPr>
        <w:lastRenderedPageBreak/>
        <w:t>Please return the above check</w:t>
      </w:r>
      <w:r w:rsidR="00D540F2">
        <w:rPr>
          <w:rFonts w:ascii="Arial" w:hAnsi="Arial" w:cs="Arial"/>
          <w:sz w:val="24"/>
          <w:szCs w:val="24"/>
        </w:rPr>
        <w:t xml:space="preserve"> list with the documentation to:</w:t>
      </w:r>
    </w:p>
    <w:p w:rsidR="00207A16" w:rsidRPr="00D540F2" w:rsidRDefault="007A0412" w:rsidP="00D540F2">
      <w:pPr>
        <w:rPr>
          <w:rStyle w:val="Hyperlink"/>
          <w:sz w:val="24"/>
          <w:szCs w:val="24"/>
        </w:rPr>
      </w:pPr>
      <w:hyperlink r:id="rId20" w:history="1">
        <w:r w:rsidR="00207A16" w:rsidRPr="00D540F2">
          <w:rPr>
            <w:rStyle w:val="Hyperlink"/>
            <w:sz w:val="24"/>
            <w:szCs w:val="24"/>
          </w:rPr>
          <w:t>msc.accreditation@wm.hee.nhs.uk</w:t>
        </w:r>
      </w:hyperlink>
    </w:p>
    <w:p w:rsidR="00207A16" w:rsidRPr="00207A16" w:rsidRDefault="00207A16" w:rsidP="00207A16">
      <w:pPr>
        <w:rPr>
          <w:rStyle w:val="Hyperlink"/>
          <w:rFonts w:ascii="Arial" w:hAnsi="Arial" w:cs="Arial"/>
          <w:color w:val="auto"/>
          <w:sz w:val="24"/>
          <w:szCs w:val="24"/>
          <w:u w:val="none"/>
        </w:rPr>
      </w:pPr>
      <w:r w:rsidRPr="00B073BC">
        <w:rPr>
          <w:rStyle w:val="Hyperlink"/>
          <w:rFonts w:ascii="Arial" w:hAnsi="Arial" w:cs="Arial"/>
          <w:b/>
          <w:color w:val="17365D" w:themeColor="text2" w:themeShade="BF"/>
          <w:sz w:val="24"/>
          <w:szCs w:val="24"/>
          <w:u w:val="none"/>
        </w:rPr>
        <w:t>as well as posting 3 hard copies to the following address</w:t>
      </w:r>
      <w:r w:rsidRPr="00207A16">
        <w:rPr>
          <w:rStyle w:val="Hyperlink"/>
          <w:rFonts w:ascii="Arial" w:hAnsi="Arial" w:cs="Arial"/>
          <w:color w:val="auto"/>
          <w:sz w:val="24"/>
          <w:szCs w:val="24"/>
          <w:u w:val="none"/>
        </w:rPr>
        <w:t>:-</w:t>
      </w:r>
    </w:p>
    <w:p w:rsidR="00207A16" w:rsidRPr="00207A16" w:rsidRDefault="00207A16" w:rsidP="00207A16">
      <w:pPr>
        <w:spacing w:after="0" w:line="240" w:lineRule="auto"/>
        <w:rPr>
          <w:rStyle w:val="Hyperlink"/>
          <w:rFonts w:ascii="Arial" w:hAnsi="Arial" w:cs="Arial"/>
          <w:color w:val="auto"/>
          <w:sz w:val="24"/>
          <w:szCs w:val="24"/>
          <w:u w:val="none"/>
        </w:rPr>
      </w:pPr>
      <w:r w:rsidRPr="00207A16">
        <w:rPr>
          <w:rStyle w:val="Hyperlink"/>
          <w:rFonts w:ascii="Arial" w:hAnsi="Arial" w:cs="Arial"/>
          <w:color w:val="auto"/>
          <w:sz w:val="24"/>
          <w:szCs w:val="24"/>
          <w:u w:val="none"/>
        </w:rPr>
        <w:t>The Accreditation Unit</w:t>
      </w:r>
    </w:p>
    <w:p w:rsidR="00207A16" w:rsidRPr="00207A16" w:rsidRDefault="00207A16" w:rsidP="00207A16">
      <w:pPr>
        <w:spacing w:after="0" w:line="240" w:lineRule="auto"/>
        <w:rPr>
          <w:rStyle w:val="Hyperlink"/>
          <w:rFonts w:ascii="Arial" w:hAnsi="Arial" w:cs="Arial"/>
          <w:color w:val="auto"/>
          <w:sz w:val="24"/>
          <w:szCs w:val="24"/>
          <w:u w:val="none"/>
        </w:rPr>
      </w:pPr>
      <w:r w:rsidRPr="00207A16">
        <w:rPr>
          <w:rStyle w:val="Hyperlink"/>
          <w:rFonts w:ascii="Arial" w:hAnsi="Arial" w:cs="Arial"/>
          <w:color w:val="auto"/>
          <w:sz w:val="24"/>
          <w:szCs w:val="24"/>
          <w:u w:val="none"/>
        </w:rPr>
        <w:t>National School of Healthcare Science</w:t>
      </w:r>
    </w:p>
    <w:p w:rsidR="00207A16" w:rsidRPr="00207A16" w:rsidRDefault="00207A16" w:rsidP="00207A16">
      <w:pPr>
        <w:spacing w:after="0" w:line="240" w:lineRule="auto"/>
        <w:rPr>
          <w:rStyle w:val="Hyperlink"/>
          <w:rFonts w:ascii="Arial" w:hAnsi="Arial" w:cs="Arial"/>
          <w:color w:val="auto"/>
          <w:sz w:val="24"/>
          <w:szCs w:val="24"/>
          <w:u w:val="none"/>
        </w:rPr>
      </w:pPr>
      <w:r w:rsidRPr="00207A16">
        <w:rPr>
          <w:rStyle w:val="Hyperlink"/>
          <w:rFonts w:ascii="Arial" w:hAnsi="Arial" w:cs="Arial"/>
          <w:color w:val="auto"/>
          <w:sz w:val="24"/>
          <w:szCs w:val="24"/>
          <w:u w:val="none"/>
        </w:rPr>
        <w:t>St Chads Court</w:t>
      </w:r>
    </w:p>
    <w:p w:rsidR="00207A16" w:rsidRPr="00207A16" w:rsidRDefault="00207A16" w:rsidP="00207A16">
      <w:pPr>
        <w:spacing w:after="0" w:line="240" w:lineRule="auto"/>
        <w:rPr>
          <w:rStyle w:val="Hyperlink"/>
          <w:rFonts w:ascii="Arial" w:hAnsi="Arial" w:cs="Arial"/>
          <w:color w:val="auto"/>
          <w:sz w:val="24"/>
          <w:szCs w:val="24"/>
          <w:u w:val="none"/>
        </w:rPr>
      </w:pPr>
      <w:r w:rsidRPr="00207A16">
        <w:rPr>
          <w:rStyle w:val="Hyperlink"/>
          <w:rFonts w:ascii="Arial" w:hAnsi="Arial" w:cs="Arial"/>
          <w:color w:val="auto"/>
          <w:sz w:val="24"/>
          <w:szCs w:val="24"/>
          <w:u w:val="none"/>
        </w:rPr>
        <w:t>213 Hagley Road</w:t>
      </w:r>
    </w:p>
    <w:p w:rsidR="00207A16" w:rsidRPr="00207A16" w:rsidRDefault="00207A16" w:rsidP="00207A16">
      <w:pPr>
        <w:spacing w:after="0" w:line="240" w:lineRule="auto"/>
        <w:rPr>
          <w:rStyle w:val="Hyperlink"/>
          <w:rFonts w:ascii="Arial" w:hAnsi="Arial" w:cs="Arial"/>
          <w:color w:val="auto"/>
          <w:sz w:val="24"/>
          <w:szCs w:val="24"/>
          <w:u w:val="none"/>
        </w:rPr>
      </w:pPr>
      <w:r w:rsidRPr="00207A16">
        <w:rPr>
          <w:rStyle w:val="Hyperlink"/>
          <w:rFonts w:ascii="Arial" w:hAnsi="Arial" w:cs="Arial"/>
          <w:color w:val="auto"/>
          <w:sz w:val="24"/>
          <w:szCs w:val="24"/>
          <w:u w:val="none"/>
        </w:rPr>
        <w:t>Edgbaston</w:t>
      </w:r>
    </w:p>
    <w:p w:rsidR="00207A16" w:rsidRPr="00207A16" w:rsidRDefault="00207A16" w:rsidP="00207A16">
      <w:pPr>
        <w:spacing w:after="0" w:line="240" w:lineRule="auto"/>
        <w:rPr>
          <w:rStyle w:val="Hyperlink"/>
          <w:rFonts w:ascii="Arial" w:hAnsi="Arial" w:cs="Arial"/>
          <w:color w:val="auto"/>
          <w:sz w:val="24"/>
          <w:szCs w:val="24"/>
          <w:u w:val="none"/>
        </w:rPr>
      </w:pPr>
      <w:r w:rsidRPr="00207A16">
        <w:rPr>
          <w:rStyle w:val="Hyperlink"/>
          <w:rFonts w:ascii="Arial" w:hAnsi="Arial" w:cs="Arial"/>
          <w:color w:val="auto"/>
          <w:sz w:val="24"/>
          <w:szCs w:val="24"/>
          <w:u w:val="none"/>
        </w:rPr>
        <w:t>BIRMINGHAM</w:t>
      </w:r>
    </w:p>
    <w:p w:rsidR="00207A16" w:rsidRPr="00207A16" w:rsidRDefault="00207A16" w:rsidP="00207A16">
      <w:pPr>
        <w:spacing w:after="0" w:line="240" w:lineRule="auto"/>
        <w:rPr>
          <w:rStyle w:val="Hyperlink"/>
          <w:rFonts w:ascii="Arial" w:hAnsi="Arial" w:cs="Arial"/>
          <w:color w:val="auto"/>
          <w:sz w:val="24"/>
          <w:szCs w:val="24"/>
          <w:u w:val="none"/>
        </w:rPr>
      </w:pPr>
      <w:r w:rsidRPr="00207A16">
        <w:rPr>
          <w:rStyle w:val="Hyperlink"/>
          <w:rFonts w:ascii="Arial" w:hAnsi="Arial" w:cs="Arial"/>
          <w:color w:val="auto"/>
          <w:sz w:val="24"/>
          <w:szCs w:val="24"/>
          <w:u w:val="none"/>
        </w:rPr>
        <w:t>B16 9RG</w:t>
      </w:r>
    </w:p>
    <w:p w:rsidR="00207A16" w:rsidRPr="005C0503" w:rsidRDefault="00207A16" w:rsidP="00207A16">
      <w:pPr>
        <w:rPr>
          <w:rFonts w:ascii="Arial" w:hAnsi="Arial" w:cs="Arial"/>
          <w:sz w:val="24"/>
          <w:szCs w:val="24"/>
        </w:rPr>
      </w:pPr>
    </w:p>
    <w:p w:rsidR="00207A16" w:rsidRDefault="00207A16" w:rsidP="00306F99">
      <w:pPr>
        <w:rPr>
          <w:rFonts w:ascii="Arial" w:hAnsi="Arial" w:cs="Arial"/>
          <w:b/>
          <w:bCs/>
          <w:sz w:val="28"/>
          <w:szCs w:val="28"/>
        </w:rPr>
      </w:pPr>
    </w:p>
    <w:p w:rsidR="00207A16" w:rsidRDefault="00207A16" w:rsidP="00306F99">
      <w:pPr>
        <w:rPr>
          <w:rFonts w:ascii="Arial" w:hAnsi="Arial" w:cs="Arial"/>
          <w:b/>
          <w:bCs/>
          <w:sz w:val="28"/>
          <w:szCs w:val="28"/>
        </w:rPr>
      </w:pPr>
    </w:p>
    <w:p w:rsidR="00306F99" w:rsidRDefault="00306F99" w:rsidP="00306F99">
      <w:pPr>
        <w:jc w:val="center"/>
        <w:rPr>
          <w:rStyle w:val="Hyperlink"/>
          <w:rFonts w:ascii="Arial" w:hAnsi="Arial" w:cs="Arial"/>
          <w:sz w:val="24"/>
          <w:szCs w:val="24"/>
        </w:rPr>
      </w:pPr>
    </w:p>
    <w:p w:rsidR="00306F99" w:rsidRDefault="00306F99" w:rsidP="005B7600">
      <w:pPr>
        <w:rPr>
          <w:rFonts w:ascii="Arial" w:hAnsi="Arial" w:cs="Arial"/>
          <w:sz w:val="24"/>
          <w:szCs w:val="24"/>
        </w:rPr>
        <w:sectPr w:rsidR="00306F99" w:rsidSect="00306F99">
          <w:type w:val="oddPage"/>
          <w:pgSz w:w="12240" w:h="15840"/>
          <w:pgMar w:top="1440" w:right="1440" w:bottom="1440" w:left="1440" w:header="720" w:footer="720" w:gutter="0"/>
          <w:cols w:space="720"/>
          <w:docGrid w:linePitch="360"/>
        </w:sectPr>
      </w:pPr>
    </w:p>
    <w:p w:rsidR="00ED210C" w:rsidRDefault="00CD1251" w:rsidP="00ED210C">
      <w:pPr>
        <w:rPr>
          <w:rFonts w:ascii="Arial" w:hAnsi="Arial" w:cs="Arial"/>
          <w:b/>
          <w:bCs/>
          <w:sz w:val="28"/>
          <w:szCs w:val="28"/>
        </w:rPr>
      </w:pPr>
      <w:r>
        <w:rPr>
          <w:noProof/>
          <w:lang w:val="en-GB" w:eastAsia="en-GB"/>
        </w:rPr>
        <w:lastRenderedPageBreak/>
        <w:drawing>
          <wp:anchor distT="0" distB="0" distL="114300" distR="114300" simplePos="0" relativeHeight="251744256" behindDoc="0" locked="0" layoutInCell="1" allowOverlap="0" wp14:anchorId="2FD5A1F2" wp14:editId="31B296EF">
            <wp:simplePos x="0" y="0"/>
            <wp:positionH relativeFrom="page">
              <wp:posOffset>4863465</wp:posOffset>
            </wp:positionH>
            <wp:positionV relativeFrom="page">
              <wp:posOffset>146685</wp:posOffset>
            </wp:positionV>
            <wp:extent cx="2788920" cy="6521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5">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r>
        <w:rPr>
          <w:noProof/>
          <w:lang w:val="en-GB" w:eastAsia="en-GB"/>
        </w:rPr>
        <w:drawing>
          <wp:anchor distT="0" distB="0" distL="114300" distR="114300" simplePos="0" relativeHeight="251742208" behindDoc="1" locked="0" layoutInCell="1" allowOverlap="1" wp14:anchorId="710B149B" wp14:editId="512266FC">
            <wp:simplePos x="0" y="0"/>
            <wp:positionH relativeFrom="column">
              <wp:posOffset>-749935</wp:posOffset>
            </wp:positionH>
            <wp:positionV relativeFrom="paragraph">
              <wp:posOffset>-769620</wp:posOffset>
            </wp:positionV>
            <wp:extent cx="2378710" cy="544195"/>
            <wp:effectExtent l="0" t="0" r="2540" b="8255"/>
            <wp:wrapTight wrapText="bothSides">
              <wp:wrapPolygon edited="0">
                <wp:start x="0" y="0"/>
                <wp:lineTo x="0" y="21172"/>
                <wp:lineTo x="21450" y="21172"/>
                <wp:lineTo x="214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ed_function_NSHCS_small.jpg"/>
                    <pic:cNvPicPr/>
                  </pic:nvPicPr>
                  <pic:blipFill>
                    <a:blip r:embed="rId16">
                      <a:extLst>
                        <a:ext uri="{28A0092B-C50C-407E-A947-70E740481C1C}">
                          <a14:useLocalDpi xmlns:a14="http://schemas.microsoft.com/office/drawing/2010/main" val="0"/>
                        </a:ext>
                      </a:extLst>
                    </a:blip>
                    <a:stretch>
                      <a:fillRect/>
                    </a:stretch>
                  </pic:blipFill>
                  <pic:spPr>
                    <a:xfrm>
                      <a:off x="0" y="0"/>
                      <a:ext cx="2378710" cy="544195"/>
                    </a:xfrm>
                    <a:prstGeom prst="rect">
                      <a:avLst/>
                    </a:prstGeom>
                  </pic:spPr>
                </pic:pic>
              </a:graphicData>
            </a:graphic>
            <wp14:sizeRelH relativeFrom="page">
              <wp14:pctWidth>0</wp14:pctWidth>
            </wp14:sizeRelH>
            <wp14:sizeRelV relativeFrom="page">
              <wp14:pctHeight>0</wp14:pctHeight>
            </wp14:sizeRelV>
          </wp:anchor>
        </w:drawing>
      </w:r>
      <w:r w:rsidR="00306F99">
        <w:rPr>
          <w:rFonts w:ascii="Arial" w:hAnsi="Arial" w:cs="Arial"/>
          <w:b/>
          <w:bCs/>
          <w:sz w:val="28"/>
          <w:szCs w:val="28"/>
        </w:rPr>
        <w:t>Ap</w:t>
      </w:r>
      <w:r w:rsidR="005039E2" w:rsidRPr="00D43965">
        <w:rPr>
          <w:rFonts w:ascii="Arial" w:hAnsi="Arial" w:cs="Arial"/>
          <w:b/>
          <w:bCs/>
          <w:sz w:val="28"/>
          <w:szCs w:val="28"/>
        </w:rPr>
        <w:t>pendix 3</w:t>
      </w:r>
      <w:r w:rsidR="0025019A">
        <w:rPr>
          <w:rFonts w:ascii="Arial" w:hAnsi="Arial" w:cs="Arial"/>
          <w:b/>
          <w:bCs/>
          <w:sz w:val="28"/>
          <w:szCs w:val="28"/>
        </w:rPr>
        <w:t xml:space="preserve"> - Draft Agenda</w:t>
      </w:r>
    </w:p>
    <w:p w:rsidR="00ED210C" w:rsidRPr="00ED210C" w:rsidRDefault="00ED210C" w:rsidP="00ED210C">
      <w:pPr>
        <w:rPr>
          <w:rFonts w:ascii="Arial" w:eastAsia="MS Mincho" w:hAnsi="Arial" w:cs="Times New Roman"/>
          <w:b/>
          <w:color w:val="A00054"/>
          <w:sz w:val="28"/>
          <w:szCs w:val="28"/>
          <w:lang w:val="en-GB"/>
        </w:rPr>
      </w:pPr>
    </w:p>
    <w:p w:rsidR="00ED210C" w:rsidRPr="00ED210C" w:rsidRDefault="00ED210C" w:rsidP="00ED210C">
      <w:pPr>
        <w:jc w:val="center"/>
        <w:rPr>
          <w:rFonts w:ascii="Arial" w:eastAsia="MS Mincho" w:hAnsi="Arial" w:cs="Times New Roman"/>
          <w:b/>
          <w:color w:val="A00054"/>
          <w:sz w:val="72"/>
          <w:szCs w:val="72"/>
          <w:lang w:val="en-GB"/>
        </w:rPr>
      </w:pPr>
      <w:r w:rsidRPr="00ED210C">
        <w:rPr>
          <w:rFonts w:ascii="Arial" w:eastAsia="MS Mincho" w:hAnsi="Arial" w:cs="Times New Roman"/>
          <w:b/>
          <w:color w:val="A00054"/>
          <w:sz w:val="72"/>
          <w:szCs w:val="72"/>
          <w:lang w:val="en-GB"/>
        </w:rPr>
        <w:t>PTP Accreditation Review -Agenda</w:t>
      </w:r>
    </w:p>
    <w:p w:rsidR="00ED210C" w:rsidRDefault="00ED210C" w:rsidP="00ED5777">
      <w:pPr>
        <w:rPr>
          <w:rFonts w:ascii="Arial" w:hAnsi="Arial" w:cs="Arial"/>
          <w:b/>
          <w:bCs/>
          <w:sz w:val="28"/>
          <w:szCs w:val="28"/>
        </w:rPr>
      </w:pPr>
      <w:r w:rsidRPr="00ED210C">
        <w:rPr>
          <w:rFonts w:ascii="Arial" w:eastAsia="MS Mincho" w:hAnsi="Arial" w:cs="Times New Roman"/>
          <w:b/>
          <w:noProof/>
          <w:color w:val="A00054"/>
          <w:sz w:val="72"/>
          <w:szCs w:val="72"/>
          <w:lang w:val="en-GB" w:eastAsia="en-GB"/>
        </w:rPr>
        <w:drawing>
          <wp:anchor distT="0" distB="0" distL="114300" distR="114300" simplePos="0" relativeHeight="251741184" behindDoc="0" locked="0" layoutInCell="1" allowOverlap="1" wp14:anchorId="4073C442" wp14:editId="343CFE54">
            <wp:simplePos x="0" y="0"/>
            <wp:positionH relativeFrom="column">
              <wp:posOffset>335915</wp:posOffset>
            </wp:positionH>
            <wp:positionV relativeFrom="paragraph">
              <wp:posOffset>198120</wp:posOffset>
            </wp:positionV>
            <wp:extent cx="7562215" cy="1377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tbl>
      <w:tblPr>
        <w:tblW w:w="10201" w:type="dxa"/>
        <w:tblInd w:w="-567"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1701"/>
        <w:gridCol w:w="5382"/>
        <w:gridCol w:w="3118"/>
      </w:tblGrid>
      <w:tr w:rsidR="00ED210C" w:rsidRPr="00C30D90" w:rsidTr="00ED210C">
        <w:tc>
          <w:tcPr>
            <w:tcW w:w="1701" w:type="dxa"/>
          </w:tcPr>
          <w:p w:rsidR="00ED210C" w:rsidRPr="00C30D90" w:rsidRDefault="00ED210C" w:rsidP="00ED210C">
            <w:pPr>
              <w:rPr>
                <w:rFonts w:cs="Arial"/>
                <w:b/>
                <w:lang w:eastAsia="en-GB"/>
              </w:rPr>
            </w:pPr>
            <w:r w:rsidRPr="00C30D90">
              <w:rPr>
                <w:rFonts w:cs="Arial"/>
                <w:b/>
                <w:lang w:eastAsia="en-GB"/>
              </w:rPr>
              <w:t>Meeting title:</w:t>
            </w:r>
          </w:p>
        </w:tc>
        <w:tc>
          <w:tcPr>
            <w:tcW w:w="8500" w:type="dxa"/>
            <w:gridSpan w:val="2"/>
          </w:tcPr>
          <w:p w:rsidR="00ED210C" w:rsidRDefault="00ED210C" w:rsidP="00ED210C">
            <w:pPr>
              <w:rPr>
                <w:rFonts w:cs="Arial"/>
                <w:lang w:eastAsia="en-GB"/>
              </w:rPr>
            </w:pPr>
            <w:r>
              <w:rPr>
                <w:rFonts w:cs="Arial"/>
                <w:lang w:eastAsia="en-GB"/>
              </w:rPr>
              <w:t xml:space="preserve">XXXXXX </w:t>
            </w:r>
            <w:r w:rsidRPr="00C30D90">
              <w:rPr>
                <w:rFonts w:cs="Arial"/>
                <w:lang w:eastAsia="en-GB"/>
              </w:rPr>
              <w:t xml:space="preserve">University </w:t>
            </w:r>
          </w:p>
          <w:p w:rsidR="00ED210C" w:rsidRDefault="00ED210C" w:rsidP="00ED210C">
            <w:pPr>
              <w:rPr>
                <w:rFonts w:cs="Arial"/>
                <w:lang w:eastAsia="en-GB"/>
              </w:rPr>
            </w:pPr>
            <w:r>
              <w:rPr>
                <w:rFonts w:cs="Arial"/>
                <w:lang w:eastAsia="en-GB"/>
              </w:rPr>
              <w:t xml:space="preserve">BSc (Hons) Healthcare Science (XXXX) </w:t>
            </w:r>
          </w:p>
          <w:p w:rsidR="00ED210C" w:rsidRPr="00C30D90" w:rsidRDefault="00ED210C" w:rsidP="00ED210C">
            <w:pPr>
              <w:rPr>
                <w:rFonts w:cs="Arial"/>
                <w:lang w:eastAsia="en-GB"/>
              </w:rPr>
            </w:pPr>
          </w:p>
          <w:p w:rsidR="00ED210C" w:rsidRPr="00C30D90" w:rsidRDefault="00ED210C" w:rsidP="00ED210C">
            <w:pPr>
              <w:rPr>
                <w:rFonts w:cs="Arial"/>
                <w:lang w:eastAsia="en-GB"/>
              </w:rPr>
            </w:pPr>
            <w:r w:rsidRPr="00C30D90">
              <w:rPr>
                <w:rFonts w:cs="Arial"/>
                <w:lang w:eastAsia="en-GB"/>
              </w:rPr>
              <w:t xml:space="preserve">Accreditation </w:t>
            </w:r>
            <w:r>
              <w:rPr>
                <w:rFonts w:cs="Arial"/>
                <w:lang w:eastAsia="en-GB"/>
              </w:rPr>
              <w:t xml:space="preserve">Review </w:t>
            </w:r>
            <w:r w:rsidRPr="00C30D90">
              <w:rPr>
                <w:rFonts w:cs="Arial"/>
                <w:lang w:eastAsia="en-GB"/>
              </w:rPr>
              <w:t>Visit</w:t>
            </w:r>
          </w:p>
        </w:tc>
      </w:tr>
      <w:tr w:rsidR="00ED210C" w:rsidRPr="00C30D90" w:rsidTr="00ED210C">
        <w:trPr>
          <w:trHeight w:hRule="exact" w:val="567"/>
        </w:trPr>
        <w:tc>
          <w:tcPr>
            <w:tcW w:w="1701" w:type="dxa"/>
          </w:tcPr>
          <w:p w:rsidR="00ED210C" w:rsidRPr="00C30D90" w:rsidRDefault="00ED210C" w:rsidP="00ED210C">
            <w:pPr>
              <w:rPr>
                <w:rFonts w:cs="Arial"/>
                <w:b/>
                <w:lang w:eastAsia="en-GB"/>
              </w:rPr>
            </w:pPr>
            <w:r w:rsidRPr="00C30D90">
              <w:rPr>
                <w:rFonts w:cs="Arial"/>
                <w:b/>
                <w:lang w:eastAsia="en-GB"/>
              </w:rPr>
              <w:t>Date:</w:t>
            </w:r>
          </w:p>
        </w:tc>
        <w:tc>
          <w:tcPr>
            <w:tcW w:w="5382" w:type="dxa"/>
          </w:tcPr>
          <w:p w:rsidR="00ED210C" w:rsidRPr="00C30D90" w:rsidRDefault="00ED210C" w:rsidP="00ED210C">
            <w:pPr>
              <w:rPr>
                <w:rFonts w:cs="Arial"/>
                <w:lang w:eastAsia="en-GB"/>
              </w:rPr>
            </w:pPr>
          </w:p>
        </w:tc>
        <w:tc>
          <w:tcPr>
            <w:tcW w:w="3118" w:type="dxa"/>
          </w:tcPr>
          <w:p w:rsidR="00ED210C" w:rsidRPr="00C30D90" w:rsidRDefault="00ED210C" w:rsidP="00ED210C">
            <w:pPr>
              <w:rPr>
                <w:rFonts w:cs="Arial"/>
                <w:b/>
                <w:lang w:eastAsia="en-GB"/>
              </w:rPr>
            </w:pPr>
            <w:r w:rsidRPr="00C30D90">
              <w:rPr>
                <w:rFonts w:cs="Arial"/>
                <w:b/>
                <w:lang w:eastAsia="en-GB"/>
              </w:rPr>
              <w:t>Time:</w:t>
            </w:r>
          </w:p>
          <w:p w:rsidR="00ED210C" w:rsidRPr="00C30D90" w:rsidRDefault="00ED210C" w:rsidP="00ED210C">
            <w:pPr>
              <w:rPr>
                <w:rFonts w:cs="Arial"/>
                <w:lang w:eastAsia="en-GB"/>
              </w:rPr>
            </w:pPr>
            <w:r w:rsidRPr="00C30D90">
              <w:rPr>
                <w:rFonts w:cs="Arial"/>
                <w:lang w:eastAsia="en-GB"/>
              </w:rPr>
              <w:t xml:space="preserve"> </w:t>
            </w:r>
          </w:p>
        </w:tc>
      </w:tr>
      <w:tr w:rsidR="00ED210C" w:rsidRPr="00C30D90" w:rsidTr="00ED210C">
        <w:trPr>
          <w:trHeight w:hRule="exact" w:val="567"/>
        </w:trPr>
        <w:tc>
          <w:tcPr>
            <w:tcW w:w="1701" w:type="dxa"/>
          </w:tcPr>
          <w:p w:rsidR="00ED210C" w:rsidRPr="00C30D90" w:rsidRDefault="00ED210C" w:rsidP="00ED210C">
            <w:pPr>
              <w:rPr>
                <w:rFonts w:cs="Arial"/>
                <w:b/>
                <w:lang w:eastAsia="en-GB"/>
              </w:rPr>
            </w:pPr>
            <w:r w:rsidRPr="00C30D90">
              <w:rPr>
                <w:rFonts w:cs="Arial"/>
                <w:b/>
                <w:lang w:eastAsia="en-GB"/>
              </w:rPr>
              <w:t>Location:</w:t>
            </w:r>
          </w:p>
        </w:tc>
        <w:tc>
          <w:tcPr>
            <w:tcW w:w="8500" w:type="dxa"/>
            <w:gridSpan w:val="2"/>
          </w:tcPr>
          <w:p w:rsidR="00ED210C" w:rsidRPr="00C30D90" w:rsidRDefault="00ED210C" w:rsidP="00ED210C">
            <w:pPr>
              <w:rPr>
                <w:rFonts w:cs="Arial"/>
                <w:lang w:eastAsia="en-GB"/>
              </w:rPr>
            </w:pPr>
          </w:p>
          <w:p w:rsidR="00ED210C" w:rsidRPr="00C30D90" w:rsidRDefault="00ED210C" w:rsidP="00ED210C">
            <w:pPr>
              <w:rPr>
                <w:rFonts w:cs="Arial"/>
                <w:lang w:eastAsia="en-GB"/>
              </w:rPr>
            </w:pPr>
          </w:p>
        </w:tc>
      </w:tr>
    </w:tbl>
    <w:p w:rsidR="0025019A" w:rsidRPr="0025019A" w:rsidRDefault="0025019A" w:rsidP="0025019A">
      <w:pPr>
        <w:tabs>
          <w:tab w:val="center" w:pos="4513"/>
          <w:tab w:val="right" w:pos="9026"/>
        </w:tabs>
        <w:spacing w:after="0" w:line="240" w:lineRule="auto"/>
        <w:rPr>
          <w:rFonts w:ascii="Arial Bold" w:eastAsia="Times New Roman" w:hAnsi="Arial Bold" w:cs="Arial Bold"/>
          <w:lang w:val="en-GB"/>
        </w:rPr>
      </w:pPr>
    </w:p>
    <w:p w:rsidR="0025019A" w:rsidRPr="0025019A" w:rsidRDefault="0025019A" w:rsidP="0025019A">
      <w:pPr>
        <w:spacing w:after="0" w:line="240" w:lineRule="auto"/>
        <w:rPr>
          <w:rFonts w:ascii="Arial Bold" w:eastAsia="Times New Roman" w:hAnsi="Arial Bold" w:cs="Arial Bold"/>
          <w:b/>
          <w:bCs/>
          <w:lang w:val="en-GB" w:eastAsia="en-GB"/>
        </w:rPr>
      </w:pPr>
      <w:r w:rsidRPr="0025019A">
        <w:rPr>
          <w:rFonts w:ascii="Arial Bold" w:eastAsia="Times New Roman" w:hAnsi="Arial Bold" w:cs="Arial Bold"/>
          <w:b/>
          <w:bCs/>
          <w:lang w:val="en-GB" w:eastAsia="en-GB"/>
        </w:rPr>
        <w:t>Please note the NSHCS Panel require a private room, separate to the main meeting room, for the duration of the visit</w:t>
      </w:r>
    </w:p>
    <w:p w:rsidR="00ED210C" w:rsidRDefault="00ED210C" w:rsidP="00D43965">
      <w:pPr>
        <w:rPr>
          <w:rFonts w:ascii="Arial" w:eastAsia="Times New Roman" w:hAnsi="Arial" w:cs="Arial"/>
          <w:b/>
          <w:bCs/>
          <w:color w:val="808080"/>
          <w:lang w:val="en-GB" w:eastAsia="en-GB"/>
        </w:rPr>
      </w:pPr>
      <w:bookmarkStart w:id="1" w:name="_Toc292720588"/>
      <w:bookmarkStart w:id="2" w:name="_Toc333236931"/>
    </w:p>
    <w:tbl>
      <w:tblPr>
        <w:tblW w:w="1020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48"/>
        <w:gridCol w:w="5081"/>
        <w:gridCol w:w="1701"/>
        <w:gridCol w:w="2976"/>
      </w:tblGrid>
      <w:tr w:rsidR="00ED210C" w:rsidRPr="00C30D90" w:rsidTr="00ED210C">
        <w:tc>
          <w:tcPr>
            <w:tcW w:w="448" w:type="dxa"/>
          </w:tcPr>
          <w:p w:rsidR="00ED210C" w:rsidRPr="00C30D90" w:rsidRDefault="00ED210C" w:rsidP="00ED210C">
            <w:pPr>
              <w:rPr>
                <w:rFonts w:cs="Arial"/>
              </w:rPr>
            </w:pPr>
            <w:r w:rsidRPr="00C30D90">
              <w:rPr>
                <w:rFonts w:cs="Arial"/>
              </w:rPr>
              <w:t>1.</w:t>
            </w:r>
          </w:p>
        </w:tc>
        <w:tc>
          <w:tcPr>
            <w:tcW w:w="5081" w:type="dxa"/>
          </w:tcPr>
          <w:p w:rsidR="00ED210C" w:rsidRPr="00C30D90" w:rsidRDefault="00ED210C" w:rsidP="00ED210C">
            <w:pPr>
              <w:spacing w:before="120" w:after="120"/>
              <w:rPr>
                <w:rFonts w:cs="Arial"/>
                <w:b/>
              </w:rPr>
            </w:pPr>
            <w:r>
              <w:rPr>
                <w:rFonts w:cs="Arial"/>
                <w:b/>
              </w:rPr>
              <w:t>Private Meeting of the NSHCS</w:t>
            </w:r>
            <w:r w:rsidRPr="00C30D90">
              <w:rPr>
                <w:rFonts w:cs="Arial"/>
                <w:b/>
              </w:rPr>
              <w:t xml:space="preserve"> accreditation team  </w:t>
            </w:r>
          </w:p>
        </w:tc>
        <w:tc>
          <w:tcPr>
            <w:tcW w:w="1701" w:type="dxa"/>
          </w:tcPr>
          <w:p w:rsidR="00ED210C" w:rsidRPr="00C30D90" w:rsidRDefault="00ED210C" w:rsidP="00ED210C">
            <w:pPr>
              <w:spacing w:before="120" w:after="120"/>
              <w:rPr>
                <w:rFonts w:cs="Arial"/>
              </w:rPr>
            </w:pPr>
            <w:r>
              <w:rPr>
                <w:rFonts w:cs="Arial"/>
              </w:rPr>
              <w:t xml:space="preserve">9.00 - </w:t>
            </w:r>
            <w:r w:rsidRPr="00C30D90">
              <w:rPr>
                <w:rFonts w:cs="Arial"/>
              </w:rPr>
              <w:t>9.30</w:t>
            </w:r>
          </w:p>
        </w:tc>
        <w:tc>
          <w:tcPr>
            <w:tcW w:w="2976" w:type="dxa"/>
          </w:tcPr>
          <w:p w:rsidR="00ED210C" w:rsidRPr="00C30D90" w:rsidRDefault="00ED210C" w:rsidP="00ED210C">
            <w:pPr>
              <w:spacing w:before="120" w:after="120"/>
              <w:rPr>
                <w:rFonts w:cs="Arial"/>
              </w:rPr>
            </w:pPr>
            <w:r>
              <w:rPr>
                <w:rFonts w:cs="Arial"/>
              </w:rPr>
              <w:t>NSHCS Accreditation Panel</w:t>
            </w:r>
          </w:p>
        </w:tc>
      </w:tr>
      <w:tr w:rsidR="00ED210C" w:rsidRPr="00C30D90" w:rsidTr="00ED210C">
        <w:tc>
          <w:tcPr>
            <w:tcW w:w="448" w:type="dxa"/>
          </w:tcPr>
          <w:p w:rsidR="00ED210C" w:rsidRPr="00C30D90" w:rsidRDefault="00ED210C" w:rsidP="00ED210C">
            <w:pPr>
              <w:rPr>
                <w:rFonts w:cs="Arial"/>
              </w:rPr>
            </w:pPr>
            <w:r w:rsidRPr="00C30D90">
              <w:rPr>
                <w:rFonts w:cs="Arial"/>
              </w:rPr>
              <w:t>2.</w:t>
            </w:r>
          </w:p>
        </w:tc>
        <w:tc>
          <w:tcPr>
            <w:tcW w:w="5081" w:type="dxa"/>
          </w:tcPr>
          <w:p w:rsidR="00ED210C" w:rsidRPr="00C30D90" w:rsidRDefault="00ED210C" w:rsidP="00ED210C">
            <w:pPr>
              <w:spacing w:before="120" w:after="120"/>
              <w:rPr>
                <w:rFonts w:cs="Arial"/>
                <w:b/>
              </w:rPr>
            </w:pPr>
            <w:r w:rsidRPr="00C30D90">
              <w:rPr>
                <w:rFonts w:cs="Arial"/>
                <w:b/>
              </w:rPr>
              <w:t>Welcome and Introductions</w:t>
            </w:r>
          </w:p>
        </w:tc>
        <w:tc>
          <w:tcPr>
            <w:tcW w:w="1701" w:type="dxa"/>
          </w:tcPr>
          <w:p w:rsidR="00ED210C" w:rsidRPr="00C30D90" w:rsidRDefault="00ED210C" w:rsidP="00ED210C">
            <w:pPr>
              <w:spacing w:before="120" w:after="120"/>
              <w:rPr>
                <w:rFonts w:cs="Arial"/>
              </w:rPr>
            </w:pPr>
            <w:r>
              <w:rPr>
                <w:rFonts w:cs="Arial"/>
              </w:rPr>
              <w:t xml:space="preserve">9.30 – </w:t>
            </w:r>
            <w:r w:rsidRPr="00C30D90">
              <w:rPr>
                <w:rFonts w:cs="Arial"/>
              </w:rPr>
              <w:t>9.45</w:t>
            </w:r>
          </w:p>
        </w:tc>
        <w:tc>
          <w:tcPr>
            <w:tcW w:w="2976" w:type="dxa"/>
          </w:tcPr>
          <w:p w:rsidR="00ED210C" w:rsidRPr="00C30D90" w:rsidRDefault="00ED210C" w:rsidP="00ED210C">
            <w:pPr>
              <w:spacing w:before="120" w:after="120"/>
              <w:rPr>
                <w:rFonts w:cs="Arial"/>
              </w:rPr>
            </w:pPr>
            <w:r>
              <w:rPr>
                <w:rFonts w:cs="Arial"/>
              </w:rPr>
              <w:t>All</w:t>
            </w:r>
          </w:p>
        </w:tc>
      </w:tr>
      <w:tr w:rsidR="00ED210C" w:rsidRPr="00C30D90" w:rsidTr="00ED210C">
        <w:tc>
          <w:tcPr>
            <w:tcW w:w="448" w:type="dxa"/>
          </w:tcPr>
          <w:p w:rsidR="00ED210C" w:rsidRPr="00C30D90" w:rsidRDefault="00ED210C" w:rsidP="00ED210C">
            <w:pPr>
              <w:autoSpaceDE w:val="0"/>
              <w:autoSpaceDN w:val="0"/>
              <w:adjustRightInd w:val="0"/>
              <w:rPr>
                <w:rFonts w:cs="Arial"/>
              </w:rPr>
            </w:pPr>
            <w:r w:rsidRPr="00C30D90">
              <w:rPr>
                <w:rFonts w:cs="Arial"/>
              </w:rPr>
              <w:lastRenderedPageBreak/>
              <w:t>3.</w:t>
            </w:r>
          </w:p>
        </w:tc>
        <w:tc>
          <w:tcPr>
            <w:tcW w:w="5081" w:type="dxa"/>
          </w:tcPr>
          <w:p w:rsidR="00ED210C" w:rsidRPr="00C30D90" w:rsidRDefault="00ED210C" w:rsidP="00ED210C">
            <w:pPr>
              <w:autoSpaceDE w:val="0"/>
              <w:autoSpaceDN w:val="0"/>
              <w:adjustRightInd w:val="0"/>
              <w:spacing w:before="120" w:after="120"/>
              <w:rPr>
                <w:rFonts w:cs="Arial"/>
                <w:b/>
              </w:rPr>
            </w:pPr>
            <w:r w:rsidRPr="00C30D90">
              <w:rPr>
                <w:rFonts w:cs="Arial"/>
                <w:b/>
              </w:rPr>
              <w:t>Brief presentation of the programme</w:t>
            </w:r>
          </w:p>
        </w:tc>
        <w:tc>
          <w:tcPr>
            <w:tcW w:w="1701" w:type="dxa"/>
          </w:tcPr>
          <w:p w:rsidR="00ED210C" w:rsidRPr="00C30D90" w:rsidRDefault="00ED210C" w:rsidP="00ED210C">
            <w:pPr>
              <w:autoSpaceDE w:val="0"/>
              <w:autoSpaceDN w:val="0"/>
              <w:adjustRightInd w:val="0"/>
              <w:spacing w:before="120" w:after="120"/>
              <w:rPr>
                <w:rFonts w:cs="Arial"/>
              </w:rPr>
            </w:pPr>
            <w:r w:rsidRPr="00C30D90">
              <w:rPr>
                <w:rFonts w:cs="Arial"/>
              </w:rPr>
              <w:t>9.45 -</w:t>
            </w:r>
            <w:r>
              <w:rPr>
                <w:rFonts w:cs="Arial"/>
              </w:rPr>
              <w:t xml:space="preserve"> </w:t>
            </w:r>
            <w:r w:rsidRPr="00C30D90">
              <w:rPr>
                <w:rFonts w:cs="Arial"/>
              </w:rPr>
              <w:t>10.00</w:t>
            </w:r>
          </w:p>
        </w:tc>
        <w:tc>
          <w:tcPr>
            <w:tcW w:w="2976" w:type="dxa"/>
          </w:tcPr>
          <w:p w:rsidR="00ED210C" w:rsidRPr="00C30D90" w:rsidRDefault="00ED210C" w:rsidP="00ED210C">
            <w:pPr>
              <w:autoSpaceDE w:val="0"/>
              <w:autoSpaceDN w:val="0"/>
              <w:adjustRightInd w:val="0"/>
              <w:spacing w:before="120" w:after="120"/>
              <w:rPr>
                <w:rFonts w:cs="Arial"/>
              </w:rPr>
            </w:pPr>
            <w:r>
              <w:rPr>
                <w:rFonts w:cs="Arial"/>
              </w:rPr>
              <w:t xml:space="preserve">HEI </w:t>
            </w:r>
            <w:r w:rsidRPr="00C30D90">
              <w:rPr>
                <w:rFonts w:cs="Arial"/>
              </w:rPr>
              <w:t>Programme Director</w:t>
            </w:r>
          </w:p>
        </w:tc>
      </w:tr>
      <w:tr w:rsidR="00ED210C" w:rsidRPr="00C30D90" w:rsidTr="00ED210C">
        <w:tc>
          <w:tcPr>
            <w:tcW w:w="448" w:type="dxa"/>
          </w:tcPr>
          <w:p w:rsidR="00ED210C" w:rsidRPr="00C30D90" w:rsidRDefault="00ED210C" w:rsidP="00ED210C">
            <w:pPr>
              <w:autoSpaceDE w:val="0"/>
              <w:autoSpaceDN w:val="0"/>
              <w:adjustRightInd w:val="0"/>
              <w:rPr>
                <w:rFonts w:cs="Arial"/>
              </w:rPr>
            </w:pPr>
            <w:r w:rsidRPr="00C30D90">
              <w:rPr>
                <w:rFonts w:cs="Arial"/>
              </w:rPr>
              <w:t>4.</w:t>
            </w:r>
          </w:p>
        </w:tc>
        <w:tc>
          <w:tcPr>
            <w:tcW w:w="5081" w:type="dxa"/>
          </w:tcPr>
          <w:p w:rsidR="00ED210C" w:rsidRPr="00C30D90" w:rsidRDefault="00ED210C" w:rsidP="00ED210C">
            <w:pPr>
              <w:autoSpaceDE w:val="0"/>
              <w:autoSpaceDN w:val="0"/>
              <w:adjustRightInd w:val="0"/>
              <w:spacing w:before="120" w:after="120"/>
              <w:rPr>
                <w:rFonts w:cs="Arial"/>
                <w:b/>
              </w:rPr>
            </w:pPr>
            <w:r w:rsidRPr="00C30D90">
              <w:rPr>
                <w:rFonts w:cs="Arial"/>
                <w:b/>
              </w:rPr>
              <w:t>Open agenda discussion, questions and answers with the University senior management team</w:t>
            </w:r>
          </w:p>
        </w:tc>
        <w:tc>
          <w:tcPr>
            <w:tcW w:w="1701" w:type="dxa"/>
          </w:tcPr>
          <w:p w:rsidR="00ED210C" w:rsidRPr="00C30D90" w:rsidRDefault="00ED210C" w:rsidP="00ED210C">
            <w:pPr>
              <w:autoSpaceDE w:val="0"/>
              <w:autoSpaceDN w:val="0"/>
              <w:adjustRightInd w:val="0"/>
              <w:spacing w:before="120" w:after="120"/>
              <w:rPr>
                <w:rFonts w:cs="Arial"/>
              </w:rPr>
            </w:pPr>
            <w:r w:rsidRPr="00C30D90">
              <w:rPr>
                <w:rFonts w:cs="Arial"/>
              </w:rPr>
              <w:t>10.00 – 10.30</w:t>
            </w:r>
          </w:p>
        </w:tc>
        <w:tc>
          <w:tcPr>
            <w:tcW w:w="2976" w:type="dxa"/>
          </w:tcPr>
          <w:p w:rsidR="00ED210C" w:rsidRPr="00C30D90" w:rsidRDefault="00ED210C" w:rsidP="00ED210C">
            <w:pPr>
              <w:autoSpaceDE w:val="0"/>
              <w:autoSpaceDN w:val="0"/>
              <w:adjustRightInd w:val="0"/>
              <w:spacing w:before="120" w:after="120"/>
              <w:rPr>
                <w:rFonts w:cs="Arial"/>
              </w:rPr>
            </w:pPr>
            <w:r>
              <w:rPr>
                <w:rFonts w:cs="Arial"/>
              </w:rPr>
              <w:t xml:space="preserve">NSHCS Panel and HEI </w:t>
            </w:r>
            <w:r w:rsidRPr="00C30D90">
              <w:rPr>
                <w:rFonts w:cs="Arial"/>
              </w:rPr>
              <w:t>Senior Management</w:t>
            </w:r>
          </w:p>
        </w:tc>
      </w:tr>
      <w:tr w:rsidR="00ED210C" w:rsidRPr="00C30D90" w:rsidTr="00ED210C">
        <w:tc>
          <w:tcPr>
            <w:tcW w:w="448" w:type="dxa"/>
          </w:tcPr>
          <w:p w:rsidR="00ED210C" w:rsidRPr="00C30D90" w:rsidRDefault="00ED210C" w:rsidP="00ED210C">
            <w:pPr>
              <w:autoSpaceDE w:val="0"/>
              <w:autoSpaceDN w:val="0"/>
              <w:adjustRightInd w:val="0"/>
              <w:rPr>
                <w:rFonts w:cs="Arial"/>
              </w:rPr>
            </w:pPr>
            <w:r w:rsidRPr="00C30D90">
              <w:rPr>
                <w:rFonts w:cs="Arial"/>
              </w:rPr>
              <w:t>5.</w:t>
            </w:r>
          </w:p>
        </w:tc>
        <w:tc>
          <w:tcPr>
            <w:tcW w:w="5081" w:type="dxa"/>
          </w:tcPr>
          <w:p w:rsidR="00ED210C" w:rsidRPr="00C30D90" w:rsidRDefault="00ED210C" w:rsidP="00ED210C">
            <w:pPr>
              <w:autoSpaceDE w:val="0"/>
              <w:autoSpaceDN w:val="0"/>
              <w:adjustRightInd w:val="0"/>
              <w:spacing w:before="120" w:after="120"/>
              <w:rPr>
                <w:rFonts w:cs="Arial"/>
                <w:b/>
              </w:rPr>
            </w:pPr>
            <w:r w:rsidRPr="00C30D90">
              <w:rPr>
                <w:rFonts w:cs="Arial"/>
                <w:b/>
              </w:rPr>
              <w:t>Open agenda discussion, questions and answers with the programme team including programme director, module leaders, subject/programme librarian</w:t>
            </w:r>
          </w:p>
        </w:tc>
        <w:tc>
          <w:tcPr>
            <w:tcW w:w="1701" w:type="dxa"/>
          </w:tcPr>
          <w:p w:rsidR="00ED210C" w:rsidRPr="00C30D90" w:rsidRDefault="00ED210C" w:rsidP="00ED210C">
            <w:pPr>
              <w:autoSpaceDE w:val="0"/>
              <w:autoSpaceDN w:val="0"/>
              <w:adjustRightInd w:val="0"/>
              <w:spacing w:before="120" w:after="120"/>
              <w:rPr>
                <w:rFonts w:cs="Arial"/>
              </w:rPr>
            </w:pPr>
            <w:r w:rsidRPr="00C30D90">
              <w:rPr>
                <w:rFonts w:cs="Arial"/>
              </w:rPr>
              <w:t>10.30 -11.15</w:t>
            </w:r>
          </w:p>
        </w:tc>
        <w:tc>
          <w:tcPr>
            <w:tcW w:w="2976" w:type="dxa"/>
          </w:tcPr>
          <w:p w:rsidR="00ED210C" w:rsidRPr="00C30D90" w:rsidRDefault="00ED210C" w:rsidP="00ED210C">
            <w:pPr>
              <w:autoSpaceDE w:val="0"/>
              <w:autoSpaceDN w:val="0"/>
              <w:adjustRightInd w:val="0"/>
              <w:spacing w:before="120" w:after="120"/>
              <w:rPr>
                <w:rFonts w:cs="Arial"/>
              </w:rPr>
            </w:pPr>
            <w:r>
              <w:rPr>
                <w:rFonts w:cs="Arial"/>
              </w:rPr>
              <w:t>NSHCS Panel and HEI</w:t>
            </w:r>
            <w:r w:rsidRPr="00C30D90">
              <w:rPr>
                <w:rFonts w:cs="Arial"/>
              </w:rPr>
              <w:t xml:space="preserve"> Programme Team</w:t>
            </w:r>
          </w:p>
        </w:tc>
      </w:tr>
      <w:tr w:rsidR="00ED210C" w:rsidRPr="00C30D90" w:rsidTr="00ED210C">
        <w:tc>
          <w:tcPr>
            <w:tcW w:w="448" w:type="dxa"/>
          </w:tcPr>
          <w:p w:rsidR="00ED210C" w:rsidRPr="00C30D90" w:rsidRDefault="00ED210C" w:rsidP="00ED210C">
            <w:pPr>
              <w:autoSpaceDE w:val="0"/>
              <w:autoSpaceDN w:val="0"/>
              <w:adjustRightInd w:val="0"/>
              <w:rPr>
                <w:rFonts w:cs="Arial"/>
              </w:rPr>
            </w:pPr>
          </w:p>
        </w:tc>
        <w:tc>
          <w:tcPr>
            <w:tcW w:w="5081" w:type="dxa"/>
          </w:tcPr>
          <w:p w:rsidR="00ED210C" w:rsidRPr="00C30D90" w:rsidRDefault="00ED210C" w:rsidP="00ED210C">
            <w:pPr>
              <w:autoSpaceDE w:val="0"/>
              <w:autoSpaceDN w:val="0"/>
              <w:adjustRightInd w:val="0"/>
              <w:spacing w:before="120" w:after="120"/>
              <w:rPr>
                <w:rFonts w:cs="Arial"/>
                <w:b/>
              </w:rPr>
            </w:pPr>
            <w:r w:rsidRPr="00C30D90">
              <w:rPr>
                <w:rFonts w:cs="Arial"/>
                <w:b/>
              </w:rPr>
              <w:t xml:space="preserve">COFFEE </w:t>
            </w:r>
          </w:p>
        </w:tc>
        <w:tc>
          <w:tcPr>
            <w:tcW w:w="1701" w:type="dxa"/>
          </w:tcPr>
          <w:p w:rsidR="00ED210C" w:rsidRPr="00C30D90" w:rsidRDefault="00ED210C" w:rsidP="00ED210C">
            <w:pPr>
              <w:autoSpaceDE w:val="0"/>
              <w:autoSpaceDN w:val="0"/>
              <w:adjustRightInd w:val="0"/>
              <w:spacing w:before="120" w:after="120"/>
              <w:rPr>
                <w:rFonts w:cs="Arial"/>
              </w:rPr>
            </w:pPr>
            <w:r w:rsidRPr="00C30D90">
              <w:rPr>
                <w:rFonts w:cs="Arial"/>
              </w:rPr>
              <w:t>11.15 -11.30</w:t>
            </w:r>
          </w:p>
        </w:tc>
        <w:tc>
          <w:tcPr>
            <w:tcW w:w="2976" w:type="dxa"/>
          </w:tcPr>
          <w:p w:rsidR="00ED210C" w:rsidRPr="00C30D90" w:rsidRDefault="00ED210C" w:rsidP="00ED210C">
            <w:pPr>
              <w:autoSpaceDE w:val="0"/>
              <w:autoSpaceDN w:val="0"/>
              <w:adjustRightInd w:val="0"/>
              <w:spacing w:before="120" w:after="120"/>
              <w:rPr>
                <w:rFonts w:cs="Arial"/>
              </w:rPr>
            </w:pPr>
            <w:r w:rsidRPr="00C30D90">
              <w:rPr>
                <w:rFonts w:cs="Arial"/>
              </w:rPr>
              <w:t>ALL</w:t>
            </w:r>
          </w:p>
        </w:tc>
      </w:tr>
      <w:tr w:rsidR="00ED210C" w:rsidRPr="00C30D90" w:rsidTr="00ED210C">
        <w:tc>
          <w:tcPr>
            <w:tcW w:w="448" w:type="dxa"/>
          </w:tcPr>
          <w:p w:rsidR="00ED210C" w:rsidRPr="00C30D90" w:rsidRDefault="00ED210C" w:rsidP="00ED210C">
            <w:pPr>
              <w:autoSpaceDE w:val="0"/>
              <w:autoSpaceDN w:val="0"/>
              <w:adjustRightInd w:val="0"/>
              <w:rPr>
                <w:rFonts w:cs="Arial"/>
              </w:rPr>
            </w:pPr>
            <w:r w:rsidRPr="00C30D90">
              <w:rPr>
                <w:rFonts w:cs="Arial"/>
              </w:rPr>
              <w:t>6.</w:t>
            </w:r>
          </w:p>
        </w:tc>
        <w:tc>
          <w:tcPr>
            <w:tcW w:w="5081" w:type="dxa"/>
          </w:tcPr>
          <w:p w:rsidR="00ED210C" w:rsidRPr="00C30D90" w:rsidRDefault="00ED210C" w:rsidP="00ED210C">
            <w:pPr>
              <w:autoSpaceDE w:val="0"/>
              <w:autoSpaceDN w:val="0"/>
              <w:adjustRightInd w:val="0"/>
              <w:spacing w:before="120" w:after="120"/>
              <w:rPr>
                <w:rFonts w:cs="Arial"/>
                <w:b/>
              </w:rPr>
            </w:pPr>
            <w:r w:rsidRPr="00C30D90">
              <w:rPr>
                <w:rFonts w:cs="Arial"/>
                <w:b/>
              </w:rPr>
              <w:t>Open agenda discussion, questions and answers with the programme team including programme director, module leaders, subject/programme librarian</w:t>
            </w:r>
          </w:p>
        </w:tc>
        <w:tc>
          <w:tcPr>
            <w:tcW w:w="1701" w:type="dxa"/>
          </w:tcPr>
          <w:p w:rsidR="00ED210C" w:rsidRPr="00C30D90" w:rsidRDefault="00ED210C" w:rsidP="00ED210C">
            <w:pPr>
              <w:autoSpaceDE w:val="0"/>
              <w:autoSpaceDN w:val="0"/>
              <w:adjustRightInd w:val="0"/>
              <w:spacing w:before="120" w:after="120"/>
              <w:rPr>
                <w:rFonts w:cs="Arial"/>
              </w:rPr>
            </w:pPr>
            <w:r>
              <w:rPr>
                <w:rFonts w:cs="Arial"/>
              </w:rPr>
              <w:t>11.15 -12.45</w:t>
            </w:r>
          </w:p>
        </w:tc>
        <w:tc>
          <w:tcPr>
            <w:tcW w:w="2976" w:type="dxa"/>
          </w:tcPr>
          <w:p w:rsidR="00ED210C" w:rsidRPr="00C30D90" w:rsidRDefault="00ED210C" w:rsidP="00ED210C">
            <w:pPr>
              <w:autoSpaceDE w:val="0"/>
              <w:autoSpaceDN w:val="0"/>
              <w:adjustRightInd w:val="0"/>
              <w:spacing w:before="120" w:after="120"/>
              <w:rPr>
                <w:rFonts w:cs="Arial"/>
              </w:rPr>
            </w:pPr>
            <w:r>
              <w:rPr>
                <w:rFonts w:cs="Arial"/>
              </w:rPr>
              <w:t xml:space="preserve">NSHCS Panel and HEI </w:t>
            </w:r>
            <w:r w:rsidRPr="00C30D90">
              <w:rPr>
                <w:rFonts w:cs="Arial"/>
              </w:rPr>
              <w:t>Programme Team</w:t>
            </w:r>
          </w:p>
        </w:tc>
      </w:tr>
      <w:tr w:rsidR="00ED210C" w:rsidRPr="00C30D90" w:rsidTr="00ED210C">
        <w:tc>
          <w:tcPr>
            <w:tcW w:w="448" w:type="dxa"/>
          </w:tcPr>
          <w:p w:rsidR="00ED210C" w:rsidRPr="00C30D90" w:rsidRDefault="00ED210C" w:rsidP="00ED210C">
            <w:pPr>
              <w:autoSpaceDE w:val="0"/>
              <w:autoSpaceDN w:val="0"/>
              <w:adjustRightInd w:val="0"/>
              <w:rPr>
                <w:rFonts w:cs="Arial"/>
              </w:rPr>
            </w:pPr>
            <w:r>
              <w:rPr>
                <w:rFonts w:cs="Arial"/>
              </w:rPr>
              <w:t>7.</w:t>
            </w:r>
          </w:p>
        </w:tc>
        <w:tc>
          <w:tcPr>
            <w:tcW w:w="5081" w:type="dxa"/>
          </w:tcPr>
          <w:p w:rsidR="00ED210C" w:rsidRDefault="00ED210C" w:rsidP="00ED210C">
            <w:pPr>
              <w:autoSpaceDE w:val="0"/>
              <w:autoSpaceDN w:val="0"/>
              <w:adjustRightInd w:val="0"/>
              <w:spacing w:before="120" w:after="120"/>
              <w:rPr>
                <w:rFonts w:cs="Arial"/>
                <w:b/>
                <w:bCs/>
              </w:rPr>
            </w:pPr>
            <w:r w:rsidRPr="00C30D90">
              <w:rPr>
                <w:rFonts w:cs="Arial"/>
                <w:b/>
                <w:bCs/>
              </w:rPr>
              <w:t xml:space="preserve">Meeting with current students </w:t>
            </w:r>
            <w:r>
              <w:rPr>
                <w:rFonts w:cs="Arial"/>
                <w:b/>
                <w:bCs/>
              </w:rPr>
              <w:t xml:space="preserve">and </w:t>
            </w:r>
            <w:r w:rsidRPr="00C30D90">
              <w:rPr>
                <w:rFonts w:cs="Arial"/>
                <w:b/>
                <w:bCs/>
              </w:rPr>
              <w:t>LUNCH</w:t>
            </w:r>
          </w:p>
          <w:p w:rsidR="00ED210C" w:rsidRPr="00D80863" w:rsidRDefault="00ED210C" w:rsidP="00ED210C">
            <w:pPr>
              <w:autoSpaceDE w:val="0"/>
              <w:autoSpaceDN w:val="0"/>
              <w:adjustRightInd w:val="0"/>
              <w:spacing w:before="120" w:after="120"/>
              <w:rPr>
                <w:rFonts w:cs="Arial"/>
                <w:b/>
              </w:rPr>
            </w:pPr>
          </w:p>
        </w:tc>
        <w:tc>
          <w:tcPr>
            <w:tcW w:w="1701" w:type="dxa"/>
          </w:tcPr>
          <w:p w:rsidR="00ED210C" w:rsidRPr="00C30D90" w:rsidRDefault="00ED210C" w:rsidP="00ED210C">
            <w:pPr>
              <w:autoSpaceDE w:val="0"/>
              <w:autoSpaceDN w:val="0"/>
              <w:adjustRightInd w:val="0"/>
              <w:spacing w:before="120" w:after="120"/>
              <w:rPr>
                <w:rFonts w:cs="Arial"/>
              </w:rPr>
            </w:pPr>
            <w:r>
              <w:rPr>
                <w:rFonts w:cs="Arial"/>
              </w:rPr>
              <w:t>12.45 -13.1</w:t>
            </w:r>
            <w:r w:rsidRPr="00C30D90">
              <w:rPr>
                <w:rFonts w:cs="Arial"/>
              </w:rPr>
              <w:t>5</w:t>
            </w:r>
          </w:p>
        </w:tc>
        <w:tc>
          <w:tcPr>
            <w:tcW w:w="2976" w:type="dxa"/>
          </w:tcPr>
          <w:p w:rsidR="00ED210C" w:rsidRPr="00C30D90" w:rsidRDefault="00ED210C" w:rsidP="00ED210C">
            <w:pPr>
              <w:autoSpaceDE w:val="0"/>
              <w:autoSpaceDN w:val="0"/>
              <w:adjustRightInd w:val="0"/>
              <w:spacing w:before="120" w:after="120"/>
              <w:rPr>
                <w:rFonts w:cs="Arial"/>
              </w:rPr>
            </w:pPr>
            <w:r>
              <w:rPr>
                <w:rFonts w:cs="Arial"/>
              </w:rPr>
              <w:t>NSHCS</w:t>
            </w:r>
            <w:r w:rsidRPr="00C30D90">
              <w:rPr>
                <w:rFonts w:cs="Arial"/>
              </w:rPr>
              <w:t xml:space="preserve"> Panel </w:t>
            </w:r>
            <w:r>
              <w:rPr>
                <w:rFonts w:cs="Arial"/>
              </w:rPr>
              <w:t xml:space="preserve">invite </w:t>
            </w:r>
            <w:r w:rsidRPr="00C30D90">
              <w:rPr>
                <w:rFonts w:cs="Arial"/>
              </w:rPr>
              <w:t>current students</w:t>
            </w:r>
            <w:r>
              <w:rPr>
                <w:rFonts w:cs="Arial"/>
              </w:rPr>
              <w:t xml:space="preserve"> to share their lunch if on site</w:t>
            </w:r>
          </w:p>
        </w:tc>
      </w:tr>
      <w:tr w:rsidR="00ED210C" w:rsidRPr="00C30D90" w:rsidTr="00ED210C">
        <w:trPr>
          <w:trHeight w:val="1053"/>
        </w:trPr>
        <w:tc>
          <w:tcPr>
            <w:tcW w:w="448" w:type="dxa"/>
          </w:tcPr>
          <w:p w:rsidR="00ED210C" w:rsidRPr="00C30D90" w:rsidRDefault="00ED210C" w:rsidP="00ED210C">
            <w:pPr>
              <w:autoSpaceDE w:val="0"/>
              <w:autoSpaceDN w:val="0"/>
              <w:adjustRightInd w:val="0"/>
              <w:rPr>
                <w:rFonts w:cs="Arial"/>
              </w:rPr>
            </w:pPr>
            <w:r w:rsidRPr="00C30D90">
              <w:rPr>
                <w:rFonts w:cs="Arial"/>
              </w:rPr>
              <w:t>8.</w:t>
            </w:r>
          </w:p>
        </w:tc>
        <w:tc>
          <w:tcPr>
            <w:tcW w:w="5081" w:type="dxa"/>
          </w:tcPr>
          <w:p w:rsidR="00ED210C" w:rsidRPr="00C30D90" w:rsidRDefault="00ED210C" w:rsidP="00ED210C">
            <w:pPr>
              <w:autoSpaceDE w:val="0"/>
              <w:autoSpaceDN w:val="0"/>
              <w:adjustRightInd w:val="0"/>
              <w:spacing w:before="120" w:after="120"/>
              <w:rPr>
                <w:rFonts w:cs="Arial"/>
                <w:b/>
              </w:rPr>
            </w:pPr>
            <w:r w:rsidRPr="00C30D90">
              <w:rPr>
                <w:rFonts w:cs="Arial"/>
                <w:b/>
              </w:rPr>
              <w:t xml:space="preserve">Meeting with NHS Trust/Workplace </w:t>
            </w:r>
            <w:r>
              <w:rPr>
                <w:rFonts w:cs="Arial"/>
                <w:b/>
              </w:rPr>
              <w:t>Supervisors and LETB</w:t>
            </w:r>
            <w:r w:rsidRPr="00C30D90">
              <w:rPr>
                <w:rFonts w:cs="Arial"/>
                <w:b/>
              </w:rPr>
              <w:t xml:space="preserve"> colleagues</w:t>
            </w:r>
            <w:r>
              <w:rPr>
                <w:rFonts w:cs="Arial"/>
                <w:b/>
              </w:rPr>
              <w:t xml:space="preserve"> or equivalent</w:t>
            </w:r>
          </w:p>
        </w:tc>
        <w:tc>
          <w:tcPr>
            <w:tcW w:w="1701" w:type="dxa"/>
          </w:tcPr>
          <w:p w:rsidR="00ED210C" w:rsidRPr="00C30D90" w:rsidRDefault="00ED210C" w:rsidP="00ED210C">
            <w:pPr>
              <w:autoSpaceDE w:val="0"/>
              <w:autoSpaceDN w:val="0"/>
              <w:adjustRightInd w:val="0"/>
              <w:spacing w:before="120" w:after="120"/>
              <w:rPr>
                <w:rFonts w:cs="Arial"/>
              </w:rPr>
            </w:pPr>
            <w:r>
              <w:rPr>
                <w:rFonts w:cs="Arial"/>
              </w:rPr>
              <w:t>13.15-14.0</w:t>
            </w:r>
            <w:r w:rsidRPr="00C30D90">
              <w:rPr>
                <w:rFonts w:cs="Arial"/>
              </w:rPr>
              <w:t>0</w:t>
            </w:r>
          </w:p>
        </w:tc>
        <w:tc>
          <w:tcPr>
            <w:tcW w:w="2976" w:type="dxa"/>
          </w:tcPr>
          <w:p w:rsidR="00ED210C" w:rsidRPr="00C30D90" w:rsidRDefault="00ED210C" w:rsidP="00ED210C">
            <w:pPr>
              <w:autoSpaceDE w:val="0"/>
              <w:autoSpaceDN w:val="0"/>
              <w:adjustRightInd w:val="0"/>
              <w:spacing w:before="120" w:after="120"/>
              <w:rPr>
                <w:rFonts w:cs="Arial"/>
              </w:rPr>
            </w:pPr>
            <w:r>
              <w:rPr>
                <w:rFonts w:cs="Arial"/>
              </w:rPr>
              <w:t xml:space="preserve">NSHCS </w:t>
            </w:r>
            <w:r w:rsidRPr="00C30D90">
              <w:rPr>
                <w:rFonts w:cs="Arial"/>
              </w:rPr>
              <w:t>Panel, NHS</w:t>
            </w:r>
            <w:r>
              <w:rPr>
                <w:rFonts w:cs="Arial"/>
              </w:rPr>
              <w:t xml:space="preserve"> Trust (Placement Supervisors) </w:t>
            </w:r>
            <w:r w:rsidRPr="00C30D90">
              <w:rPr>
                <w:rFonts w:cs="Arial"/>
              </w:rPr>
              <w:t xml:space="preserve"> and </w:t>
            </w:r>
            <w:r>
              <w:rPr>
                <w:rFonts w:cs="Arial"/>
              </w:rPr>
              <w:t>LETB</w:t>
            </w:r>
            <w:r w:rsidRPr="00C30D90">
              <w:rPr>
                <w:rFonts w:cs="Arial"/>
              </w:rPr>
              <w:t xml:space="preserve"> colleagues</w:t>
            </w:r>
          </w:p>
        </w:tc>
      </w:tr>
      <w:tr w:rsidR="00ED210C" w:rsidRPr="00C30D90" w:rsidTr="00ED210C">
        <w:tc>
          <w:tcPr>
            <w:tcW w:w="448" w:type="dxa"/>
          </w:tcPr>
          <w:p w:rsidR="00ED210C" w:rsidRPr="00C30D90" w:rsidRDefault="00ED210C" w:rsidP="00ED210C">
            <w:pPr>
              <w:autoSpaceDE w:val="0"/>
              <w:autoSpaceDN w:val="0"/>
              <w:adjustRightInd w:val="0"/>
              <w:rPr>
                <w:rFonts w:cs="Arial"/>
              </w:rPr>
            </w:pPr>
            <w:r>
              <w:rPr>
                <w:rFonts w:cs="Arial"/>
              </w:rPr>
              <w:t>9</w:t>
            </w:r>
            <w:r w:rsidRPr="00C30D90">
              <w:rPr>
                <w:rFonts w:cs="Arial"/>
              </w:rPr>
              <w:t>.</w:t>
            </w:r>
          </w:p>
        </w:tc>
        <w:tc>
          <w:tcPr>
            <w:tcW w:w="5081" w:type="dxa"/>
          </w:tcPr>
          <w:p w:rsidR="00ED210C" w:rsidRPr="00C30D90" w:rsidRDefault="00ED210C" w:rsidP="00ED210C">
            <w:pPr>
              <w:autoSpaceDE w:val="0"/>
              <w:autoSpaceDN w:val="0"/>
              <w:adjustRightInd w:val="0"/>
              <w:spacing w:before="120" w:after="120"/>
              <w:rPr>
                <w:rFonts w:cs="Arial"/>
                <w:b/>
              </w:rPr>
            </w:pPr>
            <w:r w:rsidRPr="00C30D90">
              <w:rPr>
                <w:rFonts w:cs="Arial"/>
                <w:b/>
              </w:rPr>
              <w:t xml:space="preserve">Final question and answer session with programme team </w:t>
            </w:r>
            <w:r w:rsidRPr="00C30D90">
              <w:rPr>
                <w:rFonts w:cs="Arial"/>
                <w:b/>
                <w:i/>
                <w:sz w:val="20"/>
                <w:szCs w:val="20"/>
              </w:rPr>
              <w:t>– if required</w:t>
            </w:r>
          </w:p>
        </w:tc>
        <w:tc>
          <w:tcPr>
            <w:tcW w:w="1701" w:type="dxa"/>
          </w:tcPr>
          <w:p w:rsidR="00ED210C" w:rsidRPr="00C30D90" w:rsidRDefault="00ED210C" w:rsidP="00ED210C">
            <w:pPr>
              <w:autoSpaceDE w:val="0"/>
              <w:autoSpaceDN w:val="0"/>
              <w:adjustRightInd w:val="0"/>
              <w:spacing w:before="120" w:after="120"/>
              <w:ind w:right="-93"/>
              <w:rPr>
                <w:rFonts w:cs="Arial"/>
              </w:rPr>
            </w:pPr>
            <w:r>
              <w:rPr>
                <w:rFonts w:cs="Arial"/>
              </w:rPr>
              <w:t>14.00 – 14.3</w:t>
            </w:r>
            <w:r w:rsidRPr="00C30D90">
              <w:rPr>
                <w:rFonts w:cs="Arial"/>
              </w:rPr>
              <w:t>0</w:t>
            </w:r>
          </w:p>
        </w:tc>
        <w:tc>
          <w:tcPr>
            <w:tcW w:w="2976" w:type="dxa"/>
          </w:tcPr>
          <w:p w:rsidR="00ED210C" w:rsidRPr="00C30D90" w:rsidRDefault="00ED210C" w:rsidP="00ED210C">
            <w:pPr>
              <w:autoSpaceDE w:val="0"/>
              <w:autoSpaceDN w:val="0"/>
              <w:adjustRightInd w:val="0"/>
              <w:spacing w:before="120" w:after="120"/>
              <w:ind w:right="-93"/>
              <w:rPr>
                <w:rFonts w:cs="Arial"/>
              </w:rPr>
            </w:pPr>
            <w:r>
              <w:rPr>
                <w:rFonts w:cs="Arial"/>
              </w:rPr>
              <w:t xml:space="preserve">NSHCS Panel and HEI </w:t>
            </w:r>
            <w:r w:rsidRPr="00C30D90">
              <w:rPr>
                <w:rFonts w:cs="Arial"/>
              </w:rPr>
              <w:t>Programme Team</w:t>
            </w:r>
          </w:p>
        </w:tc>
      </w:tr>
      <w:tr w:rsidR="00ED210C" w:rsidTr="00ED210C">
        <w:tc>
          <w:tcPr>
            <w:tcW w:w="448" w:type="dxa"/>
          </w:tcPr>
          <w:p w:rsidR="00ED210C" w:rsidRDefault="00ED210C" w:rsidP="00ED210C">
            <w:pPr>
              <w:autoSpaceDE w:val="0"/>
              <w:autoSpaceDN w:val="0"/>
              <w:adjustRightInd w:val="0"/>
              <w:rPr>
                <w:rFonts w:cs="Arial"/>
              </w:rPr>
            </w:pPr>
            <w:r>
              <w:rPr>
                <w:rFonts w:cs="Arial"/>
              </w:rPr>
              <w:t>10.</w:t>
            </w:r>
          </w:p>
        </w:tc>
        <w:tc>
          <w:tcPr>
            <w:tcW w:w="5081" w:type="dxa"/>
          </w:tcPr>
          <w:p w:rsidR="00ED210C" w:rsidRDefault="00ED210C" w:rsidP="00ED210C">
            <w:pPr>
              <w:autoSpaceDE w:val="0"/>
              <w:autoSpaceDN w:val="0"/>
              <w:adjustRightInd w:val="0"/>
              <w:spacing w:before="120" w:after="120"/>
              <w:rPr>
                <w:rFonts w:cs="Arial"/>
                <w:b/>
              </w:rPr>
            </w:pPr>
            <w:r>
              <w:rPr>
                <w:rFonts w:cs="Arial"/>
                <w:b/>
              </w:rPr>
              <w:t xml:space="preserve">Discussion Time to NSHCS Panel – </w:t>
            </w:r>
            <w:r w:rsidRPr="008711A6">
              <w:rPr>
                <w:rFonts w:cs="Arial"/>
                <w:b/>
                <w:i/>
                <w:sz w:val="20"/>
                <w:szCs w:val="20"/>
              </w:rPr>
              <w:t>to prepare findings</w:t>
            </w:r>
          </w:p>
        </w:tc>
        <w:tc>
          <w:tcPr>
            <w:tcW w:w="1701" w:type="dxa"/>
          </w:tcPr>
          <w:p w:rsidR="00ED210C" w:rsidRPr="00C30D90" w:rsidRDefault="00ED210C" w:rsidP="00ED210C">
            <w:pPr>
              <w:autoSpaceDE w:val="0"/>
              <w:autoSpaceDN w:val="0"/>
              <w:adjustRightInd w:val="0"/>
              <w:spacing w:before="120" w:after="120"/>
              <w:ind w:right="-93"/>
              <w:rPr>
                <w:rFonts w:cs="Arial"/>
              </w:rPr>
            </w:pPr>
            <w:r>
              <w:rPr>
                <w:rFonts w:cs="Arial"/>
              </w:rPr>
              <w:t>14.30 – 15.00</w:t>
            </w:r>
          </w:p>
        </w:tc>
        <w:tc>
          <w:tcPr>
            <w:tcW w:w="2976" w:type="dxa"/>
          </w:tcPr>
          <w:p w:rsidR="00ED210C" w:rsidRDefault="00ED210C" w:rsidP="00ED210C">
            <w:pPr>
              <w:autoSpaceDE w:val="0"/>
              <w:autoSpaceDN w:val="0"/>
              <w:adjustRightInd w:val="0"/>
              <w:spacing w:before="120" w:after="120"/>
              <w:ind w:right="-93"/>
              <w:rPr>
                <w:rFonts w:cs="Arial"/>
              </w:rPr>
            </w:pPr>
            <w:r>
              <w:rPr>
                <w:rFonts w:cs="Arial"/>
              </w:rPr>
              <w:t>NSHCS Panel only</w:t>
            </w:r>
          </w:p>
        </w:tc>
      </w:tr>
      <w:tr w:rsidR="00ED210C" w:rsidRPr="00C30D90" w:rsidTr="00ED210C">
        <w:tc>
          <w:tcPr>
            <w:tcW w:w="448" w:type="dxa"/>
          </w:tcPr>
          <w:p w:rsidR="00ED210C" w:rsidRPr="00C30D90" w:rsidRDefault="00ED210C" w:rsidP="00ED210C">
            <w:pPr>
              <w:autoSpaceDE w:val="0"/>
              <w:autoSpaceDN w:val="0"/>
              <w:adjustRightInd w:val="0"/>
              <w:rPr>
                <w:rFonts w:cs="Arial"/>
              </w:rPr>
            </w:pPr>
            <w:r>
              <w:rPr>
                <w:rFonts w:cs="Arial"/>
              </w:rPr>
              <w:t>11</w:t>
            </w:r>
            <w:r w:rsidRPr="00C30D90">
              <w:rPr>
                <w:rFonts w:cs="Arial"/>
              </w:rPr>
              <w:t>.</w:t>
            </w:r>
          </w:p>
        </w:tc>
        <w:tc>
          <w:tcPr>
            <w:tcW w:w="5081" w:type="dxa"/>
          </w:tcPr>
          <w:p w:rsidR="00ED210C" w:rsidRPr="00C30D90" w:rsidRDefault="00ED210C" w:rsidP="00ED210C">
            <w:pPr>
              <w:autoSpaceDE w:val="0"/>
              <w:autoSpaceDN w:val="0"/>
              <w:adjustRightInd w:val="0"/>
              <w:spacing w:before="120" w:after="120"/>
              <w:rPr>
                <w:rFonts w:cs="Arial"/>
                <w:b/>
              </w:rPr>
            </w:pPr>
            <w:r>
              <w:rPr>
                <w:rFonts w:cs="Arial"/>
                <w:b/>
              </w:rPr>
              <w:t>NSHCS</w:t>
            </w:r>
            <w:r w:rsidRPr="00C30D90">
              <w:rPr>
                <w:rFonts w:cs="Arial"/>
                <w:b/>
              </w:rPr>
              <w:t xml:space="preserve"> accreditation panel feedback</w:t>
            </w:r>
            <w:r>
              <w:rPr>
                <w:rFonts w:cs="Arial"/>
                <w:b/>
              </w:rPr>
              <w:t xml:space="preserve"> to HEI Panel</w:t>
            </w:r>
            <w:r w:rsidRPr="00C30D90">
              <w:rPr>
                <w:rFonts w:cs="Arial"/>
                <w:b/>
              </w:rPr>
              <w:t xml:space="preserve"> </w:t>
            </w:r>
          </w:p>
        </w:tc>
        <w:tc>
          <w:tcPr>
            <w:tcW w:w="1701" w:type="dxa"/>
          </w:tcPr>
          <w:p w:rsidR="00ED210C" w:rsidRPr="00C30D90" w:rsidRDefault="00ED210C" w:rsidP="00ED210C">
            <w:pPr>
              <w:autoSpaceDE w:val="0"/>
              <w:autoSpaceDN w:val="0"/>
              <w:adjustRightInd w:val="0"/>
              <w:spacing w:before="120" w:after="120"/>
              <w:ind w:right="-93"/>
              <w:rPr>
                <w:rFonts w:cs="Arial"/>
              </w:rPr>
            </w:pPr>
            <w:r w:rsidRPr="00C30D90">
              <w:rPr>
                <w:rFonts w:cs="Arial"/>
              </w:rPr>
              <w:t>15.00 -15.15</w:t>
            </w:r>
          </w:p>
        </w:tc>
        <w:tc>
          <w:tcPr>
            <w:tcW w:w="2976" w:type="dxa"/>
          </w:tcPr>
          <w:p w:rsidR="00ED210C" w:rsidRPr="00C30D90" w:rsidRDefault="00ED210C" w:rsidP="00ED210C">
            <w:pPr>
              <w:autoSpaceDE w:val="0"/>
              <w:autoSpaceDN w:val="0"/>
              <w:adjustRightInd w:val="0"/>
              <w:spacing w:before="120" w:after="120"/>
              <w:ind w:right="-93"/>
              <w:rPr>
                <w:rFonts w:cs="Arial"/>
              </w:rPr>
            </w:pPr>
            <w:r>
              <w:rPr>
                <w:rFonts w:cs="Arial"/>
              </w:rPr>
              <w:t>NSHCS</w:t>
            </w:r>
            <w:r w:rsidRPr="00C30D90">
              <w:rPr>
                <w:rFonts w:cs="Arial"/>
              </w:rPr>
              <w:t xml:space="preserve"> Accreditation Panel</w:t>
            </w:r>
            <w:r>
              <w:rPr>
                <w:rFonts w:cs="Arial"/>
              </w:rPr>
              <w:t xml:space="preserve"> and HEI Programme Team</w:t>
            </w:r>
          </w:p>
        </w:tc>
      </w:tr>
    </w:tbl>
    <w:p w:rsidR="00ED210C" w:rsidRDefault="00ED210C" w:rsidP="00ED210C">
      <w:pPr>
        <w:spacing w:line="240" w:lineRule="auto"/>
        <w:rPr>
          <w:rFonts w:cs="Arial"/>
        </w:rPr>
      </w:pPr>
    </w:p>
    <w:p w:rsidR="00ED210C" w:rsidRPr="00ED210C" w:rsidRDefault="00CD1251" w:rsidP="00ED210C">
      <w:pPr>
        <w:rPr>
          <w:rFonts w:cs="Arial"/>
          <w:sz w:val="24"/>
          <w:szCs w:val="24"/>
        </w:rPr>
      </w:pPr>
      <w:r>
        <w:rPr>
          <w:noProof/>
          <w:lang w:val="en-GB" w:eastAsia="en-GB"/>
        </w:rPr>
        <w:drawing>
          <wp:anchor distT="0" distB="0" distL="114300" distR="114300" simplePos="0" relativeHeight="251746304" behindDoc="0" locked="0" layoutInCell="1" allowOverlap="1" wp14:anchorId="516718E0" wp14:editId="7B322994">
            <wp:simplePos x="0" y="0"/>
            <wp:positionH relativeFrom="column">
              <wp:posOffset>-800100</wp:posOffset>
            </wp:positionH>
            <wp:positionV relativeFrom="paragraph">
              <wp:posOffset>941705</wp:posOffset>
            </wp:positionV>
            <wp:extent cx="7505700" cy="13912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21">
                      <a:extLst>
                        <a:ext uri="{28A0092B-C50C-407E-A947-70E740481C1C}">
                          <a14:useLocalDpi xmlns:a14="http://schemas.microsoft.com/office/drawing/2010/main" val="0"/>
                        </a:ext>
                      </a:extLst>
                    </a:blip>
                    <a:stretch>
                      <a:fillRect/>
                    </a:stretch>
                  </pic:blipFill>
                  <pic:spPr>
                    <a:xfrm>
                      <a:off x="0" y="0"/>
                      <a:ext cx="7505700" cy="13912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D210C" w:rsidRPr="00ED210C">
        <w:rPr>
          <w:rFonts w:cs="Arial"/>
          <w:sz w:val="24"/>
          <w:szCs w:val="24"/>
        </w:rPr>
        <w:t>*The panel may also wish to visit the teaching and learning facilities.</w:t>
      </w:r>
    </w:p>
    <w:p w:rsidR="00ED210C" w:rsidRDefault="00ED210C" w:rsidP="00D43965">
      <w:pPr>
        <w:rPr>
          <w:rFonts w:ascii="Arial" w:hAnsi="Arial" w:cs="Arial"/>
          <w:b/>
          <w:bCs/>
          <w:sz w:val="28"/>
          <w:szCs w:val="28"/>
          <w:lang w:val="en-GB"/>
        </w:rPr>
        <w:sectPr w:rsidR="00ED210C" w:rsidSect="00ED210C">
          <w:type w:val="oddPage"/>
          <w:pgSz w:w="12240" w:h="15840"/>
          <w:pgMar w:top="1440" w:right="1440" w:bottom="1440" w:left="1440" w:header="720" w:footer="720" w:gutter="0"/>
          <w:cols w:space="720"/>
          <w:docGrid w:linePitch="360"/>
        </w:sectPr>
      </w:pPr>
    </w:p>
    <w:p w:rsidR="005039E2" w:rsidRPr="00D43965" w:rsidRDefault="005039E2" w:rsidP="00D43965">
      <w:pPr>
        <w:rPr>
          <w:rFonts w:ascii="Arial" w:hAnsi="Arial" w:cs="Arial"/>
          <w:b/>
          <w:bCs/>
          <w:sz w:val="28"/>
          <w:szCs w:val="28"/>
          <w:lang w:val="en-GB"/>
        </w:rPr>
      </w:pPr>
      <w:r>
        <w:rPr>
          <w:rFonts w:ascii="Arial" w:hAnsi="Arial" w:cs="Arial"/>
          <w:b/>
          <w:bCs/>
          <w:sz w:val="28"/>
          <w:szCs w:val="28"/>
          <w:lang w:val="en-GB"/>
        </w:rPr>
        <w:lastRenderedPageBreak/>
        <w:t>Appendix 4</w:t>
      </w:r>
      <w:r w:rsidRPr="00D43965">
        <w:rPr>
          <w:rFonts w:ascii="Arial" w:hAnsi="Arial" w:cs="Arial"/>
          <w:b/>
          <w:bCs/>
          <w:sz w:val="28"/>
          <w:szCs w:val="28"/>
          <w:lang w:val="en-GB"/>
        </w:rPr>
        <w:t xml:space="preserve"> - Guidelines </w:t>
      </w:r>
      <w:r>
        <w:rPr>
          <w:rFonts w:ascii="Arial" w:hAnsi="Arial" w:cs="Arial"/>
          <w:b/>
          <w:bCs/>
          <w:sz w:val="28"/>
          <w:szCs w:val="28"/>
          <w:lang w:val="en-GB"/>
        </w:rPr>
        <w:t xml:space="preserve">on Code of Conduct </w:t>
      </w:r>
      <w:r w:rsidRPr="00D43965">
        <w:rPr>
          <w:rFonts w:ascii="Arial" w:hAnsi="Arial" w:cs="Arial"/>
          <w:b/>
          <w:bCs/>
          <w:sz w:val="28"/>
          <w:szCs w:val="28"/>
          <w:lang w:val="en-GB"/>
        </w:rPr>
        <w:t xml:space="preserve">for </w:t>
      </w:r>
      <w:r>
        <w:rPr>
          <w:rFonts w:ascii="Arial" w:hAnsi="Arial" w:cs="Arial"/>
          <w:b/>
          <w:bCs/>
          <w:sz w:val="28"/>
          <w:szCs w:val="28"/>
          <w:lang w:val="en-GB"/>
        </w:rPr>
        <w:t xml:space="preserve">MSC Review </w:t>
      </w:r>
      <w:r w:rsidRPr="00D43965">
        <w:rPr>
          <w:rFonts w:ascii="Arial" w:hAnsi="Arial" w:cs="Arial"/>
          <w:b/>
          <w:bCs/>
          <w:sz w:val="28"/>
          <w:szCs w:val="28"/>
          <w:lang w:val="en-GB"/>
        </w:rPr>
        <w:t>Panel</w:t>
      </w:r>
      <w:bookmarkEnd w:id="1"/>
      <w:bookmarkEnd w:id="2"/>
    </w:p>
    <w:p w:rsidR="005039E2" w:rsidRPr="00D43965" w:rsidRDefault="005039E2" w:rsidP="00D43965">
      <w:pPr>
        <w:rPr>
          <w:rFonts w:ascii="Arial" w:hAnsi="Arial" w:cs="Arial"/>
          <w:lang w:val="en-GB"/>
        </w:rPr>
      </w:pPr>
      <w:r w:rsidRPr="00D43965">
        <w:rPr>
          <w:rFonts w:ascii="Arial" w:hAnsi="Arial" w:cs="Arial"/>
          <w:lang w:val="en-GB"/>
        </w:rPr>
        <w:t xml:space="preserve">Members of the </w:t>
      </w:r>
      <w:r>
        <w:rPr>
          <w:rFonts w:ascii="Arial" w:hAnsi="Arial" w:cs="Arial"/>
          <w:lang w:val="en-GB"/>
        </w:rPr>
        <w:t xml:space="preserve">Review </w:t>
      </w:r>
      <w:r w:rsidRPr="00D43965">
        <w:rPr>
          <w:rFonts w:ascii="Arial" w:hAnsi="Arial" w:cs="Arial"/>
          <w:lang w:val="en-GB"/>
        </w:rPr>
        <w:t xml:space="preserve">Panel must abide by a Code of Conduct and declare any potential conflicts of interest with the degree programme being accredited prior to the start of the </w:t>
      </w:r>
      <w:r>
        <w:rPr>
          <w:rFonts w:ascii="Arial" w:hAnsi="Arial" w:cs="Arial"/>
          <w:lang w:val="en-GB"/>
        </w:rPr>
        <w:t xml:space="preserve">Review </w:t>
      </w:r>
      <w:r w:rsidRPr="00D43965">
        <w:rPr>
          <w:rFonts w:ascii="Arial" w:hAnsi="Arial" w:cs="Arial"/>
          <w:lang w:val="en-GB"/>
        </w:rPr>
        <w:t>process.</w:t>
      </w:r>
    </w:p>
    <w:p w:rsidR="005039E2" w:rsidRPr="00D43965" w:rsidRDefault="005039E2" w:rsidP="00D43965">
      <w:pPr>
        <w:rPr>
          <w:rFonts w:ascii="Arial" w:hAnsi="Arial" w:cs="Arial"/>
          <w:b/>
          <w:bCs/>
          <w:lang w:val="en-GB"/>
        </w:rPr>
      </w:pPr>
      <w:r w:rsidRPr="00D43965">
        <w:rPr>
          <w:rFonts w:ascii="Arial" w:hAnsi="Arial" w:cs="Arial"/>
          <w:b/>
          <w:bCs/>
          <w:lang w:val="en-GB"/>
        </w:rPr>
        <w:t>Conflicts of interest</w:t>
      </w:r>
    </w:p>
    <w:p w:rsidR="005039E2" w:rsidRPr="00D43965" w:rsidRDefault="005039E2" w:rsidP="00D43965">
      <w:pPr>
        <w:rPr>
          <w:rFonts w:ascii="Arial" w:hAnsi="Arial" w:cs="Arial"/>
          <w:lang w:val="en-GB"/>
        </w:rPr>
      </w:pPr>
      <w:r w:rsidRPr="00D43965">
        <w:rPr>
          <w:rFonts w:ascii="Arial" w:hAnsi="Arial" w:cs="Arial"/>
          <w:lang w:val="en-GB"/>
        </w:rPr>
        <w:t xml:space="preserve">Members of the </w:t>
      </w:r>
      <w:r>
        <w:rPr>
          <w:rFonts w:ascii="Arial" w:hAnsi="Arial" w:cs="Arial"/>
          <w:lang w:val="en-GB"/>
        </w:rPr>
        <w:t xml:space="preserve">Review </w:t>
      </w:r>
      <w:r w:rsidRPr="00D43965">
        <w:rPr>
          <w:rFonts w:ascii="Arial" w:hAnsi="Arial" w:cs="Arial"/>
          <w:lang w:val="en-GB"/>
        </w:rPr>
        <w:t xml:space="preserve">Panel must not have worked for, or acted as an external examiner for the HEI being accredited in the last five years.  Members of the </w:t>
      </w:r>
      <w:r>
        <w:rPr>
          <w:rFonts w:ascii="Arial" w:hAnsi="Arial" w:cs="Arial"/>
          <w:lang w:val="en-GB"/>
        </w:rPr>
        <w:t xml:space="preserve">Review </w:t>
      </w:r>
      <w:r w:rsidRPr="00D43965">
        <w:rPr>
          <w:rFonts w:ascii="Arial" w:hAnsi="Arial" w:cs="Arial"/>
          <w:lang w:val="en-GB"/>
        </w:rPr>
        <w:t>Panel are expected to (and will be given the opportunity to) declare any previous working relationships with the HEIs that would prevent them assessing a particular application.</w:t>
      </w:r>
    </w:p>
    <w:p w:rsidR="005039E2" w:rsidRPr="00D43965" w:rsidRDefault="005039E2" w:rsidP="00D43965">
      <w:pPr>
        <w:rPr>
          <w:rFonts w:ascii="Arial" w:hAnsi="Arial" w:cs="Arial"/>
          <w:b/>
          <w:bCs/>
          <w:lang w:val="en-GB"/>
        </w:rPr>
      </w:pPr>
      <w:r w:rsidRPr="00D43965">
        <w:rPr>
          <w:rFonts w:ascii="Arial" w:hAnsi="Arial" w:cs="Arial"/>
          <w:b/>
          <w:bCs/>
          <w:lang w:val="en-GB"/>
        </w:rPr>
        <w:t>Code of Conduct</w:t>
      </w:r>
    </w:p>
    <w:p w:rsidR="005039E2" w:rsidRPr="00D43965" w:rsidRDefault="005039E2" w:rsidP="00D43965">
      <w:pPr>
        <w:rPr>
          <w:rFonts w:ascii="Arial" w:hAnsi="Arial" w:cs="Arial"/>
          <w:lang w:val="en-GB"/>
        </w:rPr>
      </w:pPr>
      <w:r w:rsidRPr="00D43965">
        <w:rPr>
          <w:rFonts w:ascii="Arial" w:hAnsi="Arial" w:cs="Arial"/>
          <w:lang w:val="en-GB"/>
        </w:rPr>
        <w:t>In the course of conducting Accreditation assessments for the</w:t>
      </w:r>
      <w:r w:rsidR="0001711A" w:rsidRPr="0001711A">
        <w:rPr>
          <w:rFonts w:ascii="Arial" w:hAnsi="Arial" w:cs="Arial"/>
          <w:sz w:val="24"/>
          <w:szCs w:val="24"/>
        </w:rPr>
        <w:t xml:space="preserve"> </w:t>
      </w:r>
      <w:r w:rsidR="0001711A" w:rsidRPr="0001711A">
        <w:rPr>
          <w:rFonts w:ascii="Arial" w:hAnsi="Arial" w:cs="Arial"/>
        </w:rPr>
        <w:t>Accreditation Unit at The National School of Healthcare Science</w:t>
      </w:r>
      <w:r w:rsidRPr="00D43965">
        <w:rPr>
          <w:rFonts w:ascii="Arial" w:hAnsi="Arial" w:cs="Arial"/>
          <w:lang w:val="en-GB"/>
        </w:rPr>
        <w:t xml:space="preserve">, the </w:t>
      </w:r>
      <w:r>
        <w:rPr>
          <w:rFonts w:ascii="Arial" w:hAnsi="Arial" w:cs="Arial"/>
          <w:lang w:val="en-GB"/>
        </w:rPr>
        <w:t xml:space="preserve">Review </w:t>
      </w:r>
      <w:r w:rsidRPr="00D43965">
        <w:rPr>
          <w:rFonts w:ascii="Arial" w:hAnsi="Arial" w:cs="Arial"/>
          <w:lang w:val="en-GB"/>
        </w:rPr>
        <w:t xml:space="preserve">Panel may come in contact with individually identifiable, commercially sensitive and/or confidential information.  </w:t>
      </w:r>
      <w:r>
        <w:rPr>
          <w:rFonts w:ascii="Arial" w:hAnsi="Arial" w:cs="Arial"/>
          <w:lang w:val="en-GB"/>
        </w:rPr>
        <w:t xml:space="preserve">Review </w:t>
      </w:r>
      <w:r w:rsidRPr="00D43965">
        <w:rPr>
          <w:rFonts w:ascii="Arial" w:hAnsi="Arial" w:cs="Arial"/>
          <w:lang w:val="en-GB"/>
        </w:rPr>
        <w:t xml:space="preserve">Panel members must treat all information received or obtained while performing any duties on behalf of the </w:t>
      </w:r>
      <w:r w:rsidR="0001711A" w:rsidRPr="0001711A">
        <w:rPr>
          <w:rFonts w:ascii="Arial" w:hAnsi="Arial" w:cs="Arial"/>
        </w:rPr>
        <w:t>Accreditation Unit at The National School of Healthcare Science</w:t>
      </w:r>
      <w:r w:rsidR="0001711A" w:rsidRPr="00B54DA7">
        <w:t xml:space="preserve"> </w:t>
      </w:r>
      <w:r w:rsidRPr="00D43965">
        <w:rPr>
          <w:rFonts w:ascii="Arial" w:hAnsi="Arial" w:cs="Arial"/>
          <w:lang w:val="en-GB"/>
        </w:rPr>
        <w:t xml:space="preserve">as confidential and not divulge such information to any other person or organisation unless authorised to do so.  This responsibility continues after the </w:t>
      </w:r>
      <w:r>
        <w:rPr>
          <w:rFonts w:ascii="Arial" w:hAnsi="Arial" w:cs="Arial"/>
          <w:lang w:val="en-GB"/>
        </w:rPr>
        <w:t xml:space="preserve">Review </w:t>
      </w:r>
      <w:r w:rsidRPr="00D43965">
        <w:rPr>
          <w:rFonts w:ascii="Arial" w:hAnsi="Arial" w:cs="Arial"/>
          <w:lang w:val="en-GB"/>
        </w:rPr>
        <w:t>visit has concluded.</w:t>
      </w:r>
    </w:p>
    <w:p w:rsidR="005039E2" w:rsidRPr="00D43965" w:rsidRDefault="005039E2" w:rsidP="00D43965">
      <w:pPr>
        <w:rPr>
          <w:rFonts w:ascii="Arial" w:hAnsi="Arial" w:cs="Arial"/>
          <w:lang w:val="en-GB"/>
        </w:rPr>
      </w:pPr>
      <w:r w:rsidRPr="00D43965">
        <w:rPr>
          <w:rFonts w:ascii="Arial" w:hAnsi="Arial" w:cs="Arial"/>
          <w:lang w:val="en-GB"/>
        </w:rPr>
        <w:t>In order to ensure that HEIs and the wider public may have confidence is the effectiveness and impartiality of the MSC Accreditation Programme, members of the Panel must undertake to:</w:t>
      </w:r>
    </w:p>
    <w:p w:rsidR="005039E2" w:rsidRPr="00D43965" w:rsidRDefault="005039E2" w:rsidP="00D43965">
      <w:pPr>
        <w:numPr>
          <w:ilvl w:val="0"/>
          <w:numId w:val="4"/>
        </w:numPr>
        <w:rPr>
          <w:rFonts w:ascii="Arial" w:hAnsi="Arial" w:cs="Arial"/>
          <w:lang w:val="en-GB"/>
        </w:rPr>
      </w:pPr>
      <w:r w:rsidRPr="00D43965">
        <w:rPr>
          <w:rFonts w:ascii="Arial" w:hAnsi="Arial" w:cs="Arial"/>
          <w:lang w:val="en-GB"/>
        </w:rPr>
        <w:t xml:space="preserve">inform the </w:t>
      </w:r>
      <w:r w:rsidR="0001711A" w:rsidRPr="0001711A">
        <w:rPr>
          <w:rFonts w:ascii="Arial" w:hAnsi="Arial" w:cs="Arial"/>
        </w:rPr>
        <w:t>Accreditation Unit at The National School of Healthcare Science</w:t>
      </w:r>
      <w:r w:rsidR="0001711A" w:rsidRPr="00B54DA7">
        <w:t xml:space="preserve"> </w:t>
      </w:r>
      <w:r w:rsidRPr="00D43965">
        <w:rPr>
          <w:rFonts w:ascii="Arial" w:hAnsi="Arial" w:cs="Arial"/>
          <w:lang w:val="en-GB"/>
        </w:rPr>
        <w:t>of any potential conflicts of interest as soon as is possible</w:t>
      </w:r>
    </w:p>
    <w:p w:rsidR="005039E2" w:rsidRPr="00D43965" w:rsidRDefault="005039E2" w:rsidP="00D43965">
      <w:pPr>
        <w:numPr>
          <w:ilvl w:val="0"/>
          <w:numId w:val="4"/>
        </w:numPr>
        <w:rPr>
          <w:rFonts w:ascii="Arial" w:hAnsi="Arial" w:cs="Arial"/>
          <w:lang w:val="en-GB"/>
        </w:rPr>
      </w:pPr>
      <w:r w:rsidRPr="00D43965">
        <w:rPr>
          <w:rFonts w:ascii="Arial" w:hAnsi="Arial" w:cs="Arial"/>
          <w:lang w:val="en-GB"/>
        </w:rPr>
        <w:t xml:space="preserve">not use their position as a member of the </w:t>
      </w:r>
      <w:r>
        <w:rPr>
          <w:rFonts w:ascii="Arial" w:hAnsi="Arial" w:cs="Arial"/>
          <w:lang w:val="en-GB"/>
        </w:rPr>
        <w:t xml:space="preserve">Review </w:t>
      </w:r>
      <w:r w:rsidRPr="00D43965">
        <w:rPr>
          <w:rFonts w:ascii="Arial" w:hAnsi="Arial" w:cs="Arial"/>
          <w:lang w:val="en-GB"/>
        </w:rPr>
        <w:t>Panel to promote their personal, professional or business interests</w:t>
      </w:r>
    </w:p>
    <w:p w:rsidR="005039E2" w:rsidRPr="00D43965" w:rsidRDefault="005039E2" w:rsidP="00D43965">
      <w:pPr>
        <w:numPr>
          <w:ilvl w:val="0"/>
          <w:numId w:val="4"/>
        </w:numPr>
        <w:rPr>
          <w:rFonts w:ascii="Arial" w:hAnsi="Arial" w:cs="Arial"/>
          <w:lang w:val="en-GB"/>
        </w:rPr>
      </w:pPr>
      <w:r w:rsidRPr="00D43965">
        <w:rPr>
          <w:rFonts w:ascii="Arial" w:hAnsi="Arial" w:cs="Arial"/>
          <w:lang w:val="en-GB"/>
        </w:rPr>
        <w:t xml:space="preserve">respect the confidentiality of information acquired to them solely by virtue of their position as a member of the </w:t>
      </w:r>
      <w:r>
        <w:rPr>
          <w:rFonts w:ascii="Arial" w:hAnsi="Arial" w:cs="Arial"/>
          <w:lang w:val="en-GB"/>
        </w:rPr>
        <w:t xml:space="preserve">Review </w:t>
      </w:r>
      <w:r w:rsidRPr="00D43965">
        <w:rPr>
          <w:rFonts w:ascii="Arial" w:hAnsi="Arial" w:cs="Arial"/>
          <w:lang w:val="en-GB"/>
        </w:rPr>
        <w:t>Panel and not discuss any specific aspects of an on-going Accreditation application with anyone working/studying at or associated with the HEI being accredited or any other unauthorised person</w:t>
      </w:r>
    </w:p>
    <w:p w:rsidR="005039E2" w:rsidRPr="00D43965" w:rsidRDefault="005039E2" w:rsidP="00D43965">
      <w:pPr>
        <w:numPr>
          <w:ilvl w:val="0"/>
          <w:numId w:val="4"/>
        </w:numPr>
        <w:rPr>
          <w:rFonts w:ascii="Arial" w:hAnsi="Arial" w:cs="Arial"/>
          <w:lang w:val="en-GB"/>
        </w:rPr>
      </w:pPr>
      <w:r w:rsidRPr="00D43965">
        <w:rPr>
          <w:rFonts w:ascii="Arial" w:hAnsi="Arial" w:cs="Arial"/>
          <w:lang w:val="en-GB"/>
        </w:rPr>
        <w:t>attend all meetings at which their presence is required</w:t>
      </w:r>
    </w:p>
    <w:p w:rsidR="005039E2" w:rsidRPr="00D43965" w:rsidRDefault="005039E2" w:rsidP="00D43965">
      <w:pPr>
        <w:numPr>
          <w:ilvl w:val="0"/>
          <w:numId w:val="4"/>
        </w:numPr>
        <w:rPr>
          <w:rFonts w:ascii="Arial" w:hAnsi="Arial" w:cs="Arial"/>
          <w:lang w:val="en-GB"/>
        </w:rPr>
      </w:pPr>
      <w:r w:rsidRPr="00D43965">
        <w:rPr>
          <w:rFonts w:ascii="Arial" w:hAnsi="Arial" w:cs="Arial"/>
          <w:lang w:val="en-GB"/>
        </w:rPr>
        <w:t>prepare for meeting by reading all papers issued beforehand</w:t>
      </w:r>
    </w:p>
    <w:p w:rsidR="0001711A" w:rsidRPr="0001711A" w:rsidRDefault="005039E2" w:rsidP="00D43965">
      <w:pPr>
        <w:numPr>
          <w:ilvl w:val="0"/>
          <w:numId w:val="4"/>
        </w:numPr>
        <w:rPr>
          <w:rFonts w:ascii="Arial" w:hAnsi="Arial" w:cs="Arial"/>
          <w:lang w:val="en-GB"/>
        </w:rPr>
      </w:pPr>
      <w:r w:rsidRPr="0001711A">
        <w:rPr>
          <w:rFonts w:ascii="Arial" w:hAnsi="Arial" w:cs="Arial"/>
          <w:lang w:val="en-GB"/>
        </w:rPr>
        <w:t xml:space="preserve">direct relevant questions about a Review event to the </w:t>
      </w:r>
      <w:r w:rsidR="0001711A" w:rsidRPr="0001711A">
        <w:rPr>
          <w:rFonts w:ascii="Arial" w:hAnsi="Arial" w:cs="Arial"/>
        </w:rPr>
        <w:t>Accreditation Unit at The National School of Healthcare Science</w:t>
      </w:r>
      <w:r w:rsidR="0001711A" w:rsidRPr="00B54DA7">
        <w:t xml:space="preserve"> </w:t>
      </w:r>
    </w:p>
    <w:p w:rsidR="005039E2" w:rsidRPr="0001711A" w:rsidRDefault="005039E2" w:rsidP="00D43965">
      <w:pPr>
        <w:numPr>
          <w:ilvl w:val="0"/>
          <w:numId w:val="4"/>
        </w:numPr>
        <w:rPr>
          <w:rFonts w:ascii="Arial" w:hAnsi="Arial" w:cs="Arial"/>
          <w:lang w:val="en-GB"/>
        </w:rPr>
      </w:pPr>
      <w:r w:rsidRPr="0001711A">
        <w:rPr>
          <w:rFonts w:ascii="Arial" w:hAnsi="Arial" w:cs="Arial"/>
          <w:lang w:val="en-GB"/>
        </w:rPr>
        <w:t>be fair, open minded, unbiased and non-prejudicial on grounds of gender, race, disability, lifestyle, culture, beliefs, sexuality, age or any other irrelevant ground and not use any language that could be deemed offensive or discriminatory</w:t>
      </w:r>
    </w:p>
    <w:p w:rsidR="005039E2" w:rsidRPr="00D43965" w:rsidRDefault="005039E2" w:rsidP="00D43965">
      <w:pPr>
        <w:numPr>
          <w:ilvl w:val="0"/>
          <w:numId w:val="4"/>
        </w:numPr>
        <w:rPr>
          <w:rFonts w:ascii="Arial" w:hAnsi="Arial" w:cs="Arial"/>
          <w:lang w:val="en-GB"/>
        </w:rPr>
      </w:pPr>
      <w:r w:rsidRPr="00D43965">
        <w:rPr>
          <w:rFonts w:ascii="Arial" w:hAnsi="Arial" w:cs="Arial"/>
          <w:lang w:val="en-GB"/>
        </w:rPr>
        <w:lastRenderedPageBreak/>
        <w:t>not request or accept any inducement, gift, commission, discount or any other profit from the HEI being assessed or from any other interested person</w:t>
      </w:r>
    </w:p>
    <w:p w:rsidR="005039E2" w:rsidRPr="00D43965" w:rsidRDefault="005039E2" w:rsidP="00D43965">
      <w:pPr>
        <w:rPr>
          <w:rFonts w:ascii="Arial" w:hAnsi="Arial" w:cs="Arial"/>
          <w:lang w:val="en-GB"/>
        </w:rPr>
      </w:pPr>
      <w:r w:rsidRPr="00D43965">
        <w:rPr>
          <w:rFonts w:ascii="Arial" w:hAnsi="Arial" w:cs="Arial"/>
          <w:lang w:val="en-GB"/>
        </w:rPr>
        <w:t>Adhering to this code of conduct is a minimum expecta</w:t>
      </w:r>
      <w:r w:rsidR="0001711A">
        <w:rPr>
          <w:rFonts w:ascii="Arial" w:hAnsi="Arial" w:cs="Arial"/>
          <w:lang w:val="en-GB"/>
        </w:rPr>
        <w:t xml:space="preserve">tion of all members of the MSC </w:t>
      </w:r>
      <w:r>
        <w:rPr>
          <w:rFonts w:ascii="Arial" w:hAnsi="Arial" w:cs="Arial"/>
          <w:lang w:val="en-GB"/>
        </w:rPr>
        <w:t xml:space="preserve">Review </w:t>
      </w:r>
      <w:r w:rsidRPr="00D43965">
        <w:rPr>
          <w:rFonts w:ascii="Arial" w:hAnsi="Arial" w:cs="Arial"/>
          <w:lang w:val="en-GB"/>
        </w:rPr>
        <w:t xml:space="preserve">Panel. </w:t>
      </w:r>
      <w:r w:rsidR="0001711A" w:rsidRPr="0001711A">
        <w:rPr>
          <w:rFonts w:ascii="Arial" w:hAnsi="Arial" w:cs="Arial"/>
          <w:lang w:val="en-GB"/>
        </w:rPr>
        <w:t xml:space="preserve">The </w:t>
      </w:r>
      <w:r w:rsidR="0001711A" w:rsidRPr="0001711A">
        <w:rPr>
          <w:rFonts w:ascii="Arial" w:hAnsi="Arial" w:cs="Arial"/>
        </w:rPr>
        <w:t>Accreditation Unit at The National School of Healthcare Science</w:t>
      </w:r>
      <w:r w:rsidR="0001711A" w:rsidRPr="00B54DA7">
        <w:t xml:space="preserve"> </w:t>
      </w:r>
      <w:r w:rsidRPr="00D43965">
        <w:rPr>
          <w:rFonts w:ascii="Arial" w:hAnsi="Arial" w:cs="Arial"/>
          <w:lang w:val="en-GB"/>
        </w:rPr>
        <w:t>reserves the right to revoke membership of the Panel if any Panel Member does not abide by this code of conduct.</w:t>
      </w:r>
    </w:p>
    <w:p w:rsidR="005039E2" w:rsidRDefault="005039E2" w:rsidP="00ED5777"/>
    <w:sectPr w:rsidR="005039E2" w:rsidSect="00306F99">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412" w:rsidRDefault="007A0412" w:rsidP="00BC398A">
      <w:pPr>
        <w:spacing w:after="0" w:line="240" w:lineRule="auto"/>
      </w:pPr>
      <w:r>
        <w:separator/>
      </w:r>
    </w:p>
  </w:endnote>
  <w:endnote w:type="continuationSeparator" w:id="0">
    <w:p w:rsidR="007A0412" w:rsidRDefault="007A0412" w:rsidP="00BC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0C" w:rsidRDefault="00ED210C" w:rsidP="00DF2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10C" w:rsidRDefault="00ED2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2A2" w:rsidRDefault="00CF02A2" w:rsidP="007F5D16">
    <w:pPr>
      <w:pStyle w:val="Footer"/>
    </w:pPr>
  </w:p>
  <w:p w:rsidR="00ED210C" w:rsidRDefault="00ED210C" w:rsidP="00503E71">
    <w:pPr>
      <w:pStyle w:val="Footer"/>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112717"/>
      <w:docPartObj>
        <w:docPartGallery w:val="Page Numbers (Bottom of Page)"/>
        <w:docPartUnique/>
      </w:docPartObj>
    </w:sdtPr>
    <w:sdtEndPr>
      <w:rPr>
        <w:rFonts w:ascii="Arial" w:hAnsi="Arial" w:cs="Arial"/>
        <w:noProof/>
        <w:sz w:val="20"/>
        <w:szCs w:val="20"/>
      </w:rPr>
    </w:sdtEndPr>
    <w:sdtContent>
      <w:p w:rsidR="007F5D16" w:rsidRPr="007F5D16" w:rsidRDefault="007F5D16">
        <w:pPr>
          <w:pStyle w:val="Footer"/>
          <w:jc w:val="right"/>
          <w:rPr>
            <w:rFonts w:ascii="Arial" w:hAnsi="Arial" w:cs="Arial"/>
            <w:sz w:val="20"/>
            <w:szCs w:val="20"/>
          </w:rPr>
        </w:pPr>
        <w:r w:rsidRPr="007F5D16">
          <w:rPr>
            <w:rFonts w:ascii="Arial" w:hAnsi="Arial" w:cs="Arial"/>
            <w:sz w:val="20"/>
            <w:szCs w:val="20"/>
          </w:rPr>
          <w:fldChar w:fldCharType="begin"/>
        </w:r>
        <w:r w:rsidRPr="007F5D16">
          <w:rPr>
            <w:rFonts w:ascii="Arial" w:hAnsi="Arial" w:cs="Arial"/>
            <w:sz w:val="20"/>
            <w:szCs w:val="20"/>
          </w:rPr>
          <w:instrText xml:space="preserve"> PAGE   \* MERGEFORMAT </w:instrText>
        </w:r>
        <w:r w:rsidRPr="007F5D16">
          <w:rPr>
            <w:rFonts w:ascii="Arial" w:hAnsi="Arial" w:cs="Arial"/>
            <w:sz w:val="20"/>
            <w:szCs w:val="20"/>
          </w:rPr>
          <w:fldChar w:fldCharType="separate"/>
        </w:r>
        <w:r>
          <w:rPr>
            <w:rFonts w:ascii="Arial" w:hAnsi="Arial" w:cs="Arial"/>
            <w:noProof/>
            <w:sz w:val="20"/>
            <w:szCs w:val="20"/>
          </w:rPr>
          <w:t>2</w:t>
        </w:r>
        <w:r w:rsidRPr="007F5D16">
          <w:rPr>
            <w:rFonts w:ascii="Arial" w:hAnsi="Arial" w:cs="Arial"/>
            <w:noProof/>
            <w:sz w:val="20"/>
            <w:szCs w:val="20"/>
          </w:rPr>
          <w:fldChar w:fldCharType="end"/>
        </w:r>
      </w:p>
    </w:sdtContent>
  </w:sdt>
  <w:p w:rsidR="007F5D16" w:rsidRDefault="007F5D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019129"/>
      <w:docPartObj>
        <w:docPartGallery w:val="Page Numbers (Bottom of Page)"/>
        <w:docPartUnique/>
      </w:docPartObj>
    </w:sdtPr>
    <w:sdtEndPr>
      <w:rPr>
        <w:noProof/>
      </w:rPr>
    </w:sdtEndPr>
    <w:sdtContent>
      <w:p w:rsidR="007F5D16" w:rsidRDefault="007F5D16">
        <w:pPr>
          <w:pStyle w:val="Footer"/>
          <w:jc w:val="right"/>
        </w:pPr>
        <w:r>
          <w:fldChar w:fldCharType="begin"/>
        </w:r>
        <w:r>
          <w:instrText xml:space="preserve"> PAGE   \* MERGEFORMAT </w:instrText>
        </w:r>
        <w:r>
          <w:fldChar w:fldCharType="separate"/>
        </w:r>
        <w:r w:rsidR="00A30953">
          <w:rPr>
            <w:noProof/>
          </w:rPr>
          <w:t>4</w:t>
        </w:r>
        <w:r>
          <w:rPr>
            <w:noProof/>
          </w:rPr>
          <w:fldChar w:fldCharType="end"/>
        </w:r>
      </w:p>
    </w:sdtContent>
  </w:sdt>
  <w:p w:rsidR="00ED210C" w:rsidRDefault="00ED210C" w:rsidP="00503E71">
    <w:pPr>
      <w:pStyle w:val="Footer"/>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412" w:rsidRDefault="007A0412" w:rsidP="00BC398A">
      <w:pPr>
        <w:spacing w:after="0" w:line="240" w:lineRule="auto"/>
      </w:pPr>
      <w:r>
        <w:separator/>
      </w:r>
    </w:p>
  </w:footnote>
  <w:footnote w:type="continuationSeparator" w:id="0">
    <w:p w:rsidR="007A0412" w:rsidRDefault="007A0412" w:rsidP="00BC398A">
      <w:pPr>
        <w:spacing w:after="0" w:line="240" w:lineRule="auto"/>
      </w:pPr>
      <w:r>
        <w:continuationSeparator/>
      </w:r>
    </w:p>
  </w:footnote>
  <w:footnote w:id="1">
    <w:p w:rsidR="00ED210C" w:rsidRDefault="007A0412" w:rsidP="00666A73">
      <w:pPr>
        <w:pStyle w:val="FootnoteText"/>
      </w:pPr>
      <w:hyperlink r:id="rId1" w:history="1">
        <w:r w:rsidR="00ED210C" w:rsidRPr="00B51DAA">
          <w:rPr>
            <w:rStyle w:val="Hyperlink"/>
          </w:rPr>
          <w:t>https://www.networks.nhs.uk/nhs-networks/msc-framework-curricula/documents/Guidelines%20for%20Higher%20Education%20Instiutions%20and%20NHS%20-%20Health%20Service%20Partners%20Jan%2013.pdf</w:t>
        </w:r>
      </w:hyperlink>
    </w:p>
    <w:p w:rsidR="00ED210C" w:rsidRPr="00666A73" w:rsidRDefault="00ED210C" w:rsidP="00666A7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0C" w:rsidRDefault="00ED210C">
    <w:pPr>
      <w:pStyle w:val="Header"/>
    </w:pPr>
    <w:r>
      <w:rPr>
        <w:noProof/>
        <w:lang w:val="en-GB" w:eastAsia="en-GB"/>
      </w:rPr>
      <w:drawing>
        <wp:anchor distT="0" distB="0" distL="114300" distR="114300" simplePos="0" relativeHeight="251660288" behindDoc="0" locked="0" layoutInCell="1" allowOverlap="0" wp14:anchorId="13B7E2B3" wp14:editId="1080A800">
          <wp:simplePos x="0" y="0"/>
          <wp:positionH relativeFrom="page">
            <wp:posOffset>4604385</wp:posOffset>
          </wp:positionH>
          <wp:positionV relativeFrom="page">
            <wp:posOffset>317500</wp:posOffset>
          </wp:positionV>
          <wp:extent cx="2788920" cy="6521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r>
      <w:rPr>
        <w:noProof/>
        <w:lang w:val="en-GB" w:eastAsia="en-GB"/>
      </w:rPr>
      <w:drawing>
        <wp:anchor distT="0" distB="0" distL="114300" distR="114300" simplePos="0" relativeHeight="251658240" behindDoc="1" locked="0" layoutInCell="1" allowOverlap="1" wp14:anchorId="32B9B99B" wp14:editId="1A122C3A">
          <wp:simplePos x="0" y="0"/>
          <wp:positionH relativeFrom="column">
            <wp:posOffset>-281940</wp:posOffset>
          </wp:positionH>
          <wp:positionV relativeFrom="paragraph">
            <wp:posOffset>-38100</wp:posOffset>
          </wp:positionV>
          <wp:extent cx="2378710" cy="544195"/>
          <wp:effectExtent l="0" t="0" r="2540" b="8255"/>
          <wp:wrapTight wrapText="bothSides">
            <wp:wrapPolygon edited="0">
              <wp:start x="0" y="0"/>
              <wp:lineTo x="0" y="21172"/>
              <wp:lineTo x="21450" y="21172"/>
              <wp:lineTo x="2145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ed_function_NSHCS_small.jpg"/>
                  <pic:cNvPicPr/>
                </pic:nvPicPr>
                <pic:blipFill>
                  <a:blip r:embed="rId2">
                    <a:extLst>
                      <a:ext uri="{28A0092B-C50C-407E-A947-70E740481C1C}">
                        <a14:useLocalDpi xmlns:a14="http://schemas.microsoft.com/office/drawing/2010/main" val="0"/>
                      </a:ext>
                    </a:extLst>
                  </a:blip>
                  <a:stretch>
                    <a:fillRect/>
                  </a:stretch>
                </pic:blipFill>
                <pic:spPr>
                  <a:xfrm>
                    <a:off x="0" y="0"/>
                    <a:ext cx="2378710" cy="544195"/>
                  </a:xfrm>
                  <a:prstGeom prst="rect">
                    <a:avLst/>
                  </a:prstGeom>
                </pic:spPr>
              </pic:pic>
            </a:graphicData>
          </a:graphic>
          <wp14:sizeRelH relativeFrom="page">
            <wp14:pctWidth>0</wp14:pctWidth>
          </wp14:sizeRelH>
          <wp14:sizeRelV relativeFrom="page">
            <wp14:pctHeight>0</wp14:pctHeight>
          </wp14:sizeRelV>
        </wp:anchor>
      </w:drawing>
    </w:r>
  </w:p>
  <w:p w:rsidR="00ED210C" w:rsidRDefault="00ED2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0C" w:rsidRPr="003053A3" w:rsidRDefault="00ED210C" w:rsidP="00305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5EBF08"/>
    <w:lvl w:ilvl="0">
      <w:start w:val="1"/>
      <w:numFmt w:val="decimal"/>
      <w:lvlText w:val="%1."/>
      <w:lvlJc w:val="left"/>
      <w:pPr>
        <w:tabs>
          <w:tab w:val="num" w:pos="360"/>
        </w:tabs>
        <w:ind w:left="360" w:hanging="360"/>
      </w:pPr>
    </w:lvl>
  </w:abstractNum>
  <w:abstractNum w:abstractNumId="1" w15:restartNumberingAfterBreak="0">
    <w:nsid w:val="04B01364"/>
    <w:multiLevelType w:val="hybridMultilevel"/>
    <w:tmpl w:val="2EA61048"/>
    <w:lvl w:ilvl="0" w:tplc="E31C2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0F26"/>
    <w:multiLevelType w:val="multilevel"/>
    <w:tmpl w:val="5978D396"/>
    <w:name w:val="WW8Num6"/>
    <w:lvl w:ilvl="0">
      <w:start w:val="1"/>
      <w:numFmt w:val="lowerRoman"/>
      <w:lvlRestart w:val="0"/>
      <w:pStyle w:val="GMCNumbertext"/>
      <w:lvlText w:val="%1."/>
      <w:lvlJc w:val="left"/>
      <w:pPr>
        <w:tabs>
          <w:tab w:val="num" w:pos="720"/>
        </w:tabs>
        <w:ind w:left="720"/>
      </w:pPr>
      <w:rPr>
        <w:rFonts w:ascii="Arial" w:eastAsia="Times New Roman" w:hAnsi="Arial"/>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797" w:hanging="357"/>
      </w:pPr>
      <w:rPr>
        <w:rFonts w:hint="default"/>
      </w:rPr>
    </w:lvl>
    <w:lvl w:ilvl="3">
      <w:start w:val="1"/>
      <w:numFmt w:val="decimal"/>
      <w:lvlText w:val="%4."/>
      <w:lvlJc w:val="left"/>
      <w:pPr>
        <w:tabs>
          <w:tab w:val="num" w:pos="2160"/>
        </w:tabs>
        <w:ind w:left="2160" w:hanging="363"/>
      </w:pPr>
      <w:rPr>
        <w:rFonts w:hint="default"/>
      </w:rPr>
    </w:lvl>
    <w:lvl w:ilvl="4">
      <w:start w:val="1"/>
      <w:numFmt w:val="lowerLetter"/>
      <w:lvlText w:val="%5."/>
      <w:lvlJc w:val="left"/>
      <w:pPr>
        <w:tabs>
          <w:tab w:val="num" w:pos="2517"/>
        </w:tabs>
        <w:ind w:left="2517" w:hanging="357"/>
      </w:pPr>
      <w:rPr>
        <w:rFonts w:hint="default"/>
      </w:rPr>
    </w:lvl>
    <w:lvl w:ilvl="5">
      <w:start w:val="1"/>
      <w:numFmt w:val="lowerRoman"/>
      <w:lvlText w:val="%6."/>
      <w:lvlJc w:val="left"/>
      <w:pPr>
        <w:tabs>
          <w:tab w:val="num" w:pos="3237"/>
        </w:tabs>
        <w:ind w:left="2880" w:hanging="363"/>
      </w:pPr>
      <w:rPr>
        <w:rFonts w:hint="default"/>
      </w:rPr>
    </w:lvl>
    <w:lvl w:ilvl="6">
      <w:start w:val="1"/>
      <w:numFmt w:val="decimal"/>
      <w:lvlText w:val="%7."/>
      <w:lvlJc w:val="left"/>
      <w:pPr>
        <w:tabs>
          <w:tab w:val="num" w:pos="3237"/>
        </w:tabs>
        <w:ind w:left="3237" w:hanging="357"/>
      </w:pPr>
      <w:rPr>
        <w:rFonts w:hint="default"/>
      </w:rPr>
    </w:lvl>
    <w:lvl w:ilvl="7">
      <w:start w:val="1"/>
      <w:numFmt w:val="lowerLetter"/>
      <w:lvlText w:val="%8."/>
      <w:lvlJc w:val="left"/>
      <w:pPr>
        <w:tabs>
          <w:tab w:val="num" w:pos="3600"/>
        </w:tabs>
        <w:ind w:left="3600" w:hanging="363"/>
      </w:pPr>
      <w:rPr>
        <w:rFonts w:hint="default"/>
      </w:rPr>
    </w:lvl>
    <w:lvl w:ilvl="8">
      <w:start w:val="1"/>
      <w:numFmt w:val="lowerRoman"/>
      <w:lvlText w:val="%9."/>
      <w:lvlJc w:val="left"/>
      <w:pPr>
        <w:tabs>
          <w:tab w:val="num" w:pos="4320"/>
        </w:tabs>
        <w:ind w:left="3957" w:hanging="357"/>
      </w:pPr>
      <w:rPr>
        <w:rFonts w:hint="default"/>
      </w:rPr>
    </w:lvl>
  </w:abstractNum>
  <w:abstractNum w:abstractNumId="3" w15:restartNumberingAfterBreak="0">
    <w:nsid w:val="0DEE2763"/>
    <w:multiLevelType w:val="hybridMultilevel"/>
    <w:tmpl w:val="34D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C63DF"/>
    <w:multiLevelType w:val="hybridMultilevel"/>
    <w:tmpl w:val="87984458"/>
    <w:lvl w:ilvl="0" w:tplc="7C24E40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702D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DF003B"/>
    <w:multiLevelType w:val="hybridMultilevel"/>
    <w:tmpl w:val="0006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77A42"/>
    <w:multiLevelType w:val="hybridMultilevel"/>
    <w:tmpl w:val="2B748600"/>
    <w:lvl w:ilvl="0" w:tplc="FD484C9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81650"/>
    <w:multiLevelType w:val="hybridMultilevel"/>
    <w:tmpl w:val="4F500B2E"/>
    <w:lvl w:ilvl="0" w:tplc="FD484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41E7D"/>
    <w:multiLevelType w:val="hybridMultilevel"/>
    <w:tmpl w:val="91BEB4FC"/>
    <w:lvl w:ilvl="0" w:tplc="FB38582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AE14B5"/>
    <w:multiLevelType w:val="hybridMultilevel"/>
    <w:tmpl w:val="1DEE8CFE"/>
    <w:lvl w:ilvl="0" w:tplc="FB385820">
      <w:start w:val="1"/>
      <w:numFmt w:val="lowerRoman"/>
      <w:lvlText w:val="%1."/>
      <w:lvlJc w:val="left"/>
      <w:pPr>
        <w:ind w:left="720" w:hanging="360"/>
      </w:pPr>
      <w:rPr>
        <w:rFonts w:hint="default"/>
      </w:rPr>
    </w:lvl>
    <w:lvl w:ilvl="1" w:tplc="FB38582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CC7F92"/>
    <w:multiLevelType w:val="hybridMultilevel"/>
    <w:tmpl w:val="AA0E6F2C"/>
    <w:lvl w:ilvl="0" w:tplc="FD484C92">
      <w:start w:val="1"/>
      <w:numFmt w:val="lowerRoman"/>
      <w:lvlText w:val="%1."/>
      <w:lvlJc w:val="left"/>
      <w:pPr>
        <w:ind w:left="1440" w:hanging="360"/>
      </w:pPr>
      <w:rPr>
        <w:rFonts w:hint="default"/>
      </w:rPr>
    </w:lvl>
    <w:lvl w:ilvl="1" w:tplc="FD484C92">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D2761E"/>
    <w:multiLevelType w:val="hybridMultilevel"/>
    <w:tmpl w:val="6B729148"/>
    <w:lvl w:ilvl="0" w:tplc="A976A9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95E4F"/>
    <w:multiLevelType w:val="hybridMultilevel"/>
    <w:tmpl w:val="9140DE5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6B73792"/>
    <w:multiLevelType w:val="hybridMultilevel"/>
    <w:tmpl w:val="571AD1DE"/>
    <w:lvl w:ilvl="0" w:tplc="FD484C9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01A49"/>
    <w:multiLevelType w:val="hybridMultilevel"/>
    <w:tmpl w:val="33B2A258"/>
    <w:lvl w:ilvl="0" w:tplc="FD484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45D67"/>
    <w:multiLevelType w:val="hybridMultilevel"/>
    <w:tmpl w:val="0D48D4BC"/>
    <w:lvl w:ilvl="0" w:tplc="FD484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F582C"/>
    <w:multiLevelType w:val="multilevel"/>
    <w:tmpl w:val="A4CEE212"/>
    <w:lvl w:ilvl="0">
      <w:start w:val="1"/>
      <w:numFmt w:val="decimal"/>
      <w:lvlText w:val="%1."/>
      <w:lvlJc w:val="left"/>
      <w:pPr>
        <w:tabs>
          <w:tab w:val="num" w:pos="360"/>
        </w:tabs>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D811FDA"/>
    <w:multiLevelType w:val="hybridMultilevel"/>
    <w:tmpl w:val="5D62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621F8"/>
    <w:multiLevelType w:val="hybridMultilevel"/>
    <w:tmpl w:val="AD644B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D55158"/>
    <w:multiLevelType w:val="hybridMultilevel"/>
    <w:tmpl w:val="A9244EFE"/>
    <w:lvl w:ilvl="0" w:tplc="FD484C92">
      <w:start w:val="1"/>
      <w:numFmt w:val="lowerRoman"/>
      <w:lvlText w:val="%1."/>
      <w:lvlJc w:val="left"/>
      <w:pPr>
        <w:ind w:left="720" w:hanging="360"/>
      </w:pPr>
      <w:rPr>
        <w:rFonts w:hint="default"/>
      </w:rPr>
    </w:lvl>
    <w:lvl w:ilvl="1" w:tplc="FD484C9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C107A3"/>
    <w:multiLevelType w:val="hybridMultilevel"/>
    <w:tmpl w:val="73146922"/>
    <w:lvl w:ilvl="0" w:tplc="80387B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872E4"/>
    <w:multiLevelType w:val="hybridMultilevel"/>
    <w:tmpl w:val="A6FCB9D6"/>
    <w:lvl w:ilvl="0" w:tplc="FD484C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665784"/>
    <w:multiLevelType w:val="hybridMultilevel"/>
    <w:tmpl w:val="E2FC9BE0"/>
    <w:lvl w:ilvl="0" w:tplc="FD484C92">
      <w:start w:val="1"/>
      <w:numFmt w:val="lowerRoman"/>
      <w:lvlText w:val="%1."/>
      <w:lvlJc w:val="left"/>
      <w:pPr>
        <w:ind w:left="720" w:hanging="360"/>
      </w:pPr>
      <w:rPr>
        <w:rFonts w:hint="default"/>
      </w:rPr>
    </w:lvl>
    <w:lvl w:ilvl="1" w:tplc="65B64B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23006"/>
    <w:multiLevelType w:val="hybridMultilevel"/>
    <w:tmpl w:val="0F8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52ED1"/>
    <w:multiLevelType w:val="hybridMultilevel"/>
    <w:tmpl w:val="887C79E8"/>
    <w:lvl w:ilvl="0" w:tplc="FD484C92">
      <w:start w:val="1"/>
      <w:numFmt w:val="lowerRoman"/>
      <w:lvlText w:val="%1."/>
      <w:lvlJc w:val="left"/>
      <w:pPr>
        <w:ind w:left="720" w:hanging="360"/>
      </w:pPr>
      <w:rPr>
        <w:rFonts w:hint="default"/>
      </w:rPr>
    </w:lvl>
    <w:lvl w:ilvl="1" w:tplc="FD484C9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8D3972"/>
    <w:multiLevelType w:val="hybridMultilevel"/>
    <w:tmpl w:val="2B920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F179E"/>
    <w:multiLevelType w:val="multilevel"/>
    <w:tmpl w:val="6120A430"/>
    <w:lvl w:ilvl="0">
      <w:start w:val="1"/>
      <w:numFmt w:val="lowerLetter"/>
      <w:lvlRestart w:val="0"/>
      <w:pStyle w:val="GMCA-Ztext"/>
      <w:lvlText w:val="%1."/>
      <w:lvlJc w:val="left"/>
      <w:pPr>
        <w:tabs>
          <w:tab w:val="num" w:pos="0"/>
        </w:tabs>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517"/>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600"/>
        </w:tabs>
        <w:ind w:left="3237" w:hanging="357"/>
      </w:pPr>
      <w:rPr>
        <w:rFonts w:hint="default"/>
      </w:rPr>
    </w:lvl>
  </w:abstractNum>
  <w:abstractNum w:abstractNumId="28" w15:restartNumberingAfterBreak="0">
    <w:nsid w:val="707E651E"/>
    <w:multiLevelType w:val="hybridMultilevel"/>
    <w:tmpl w:val="D742C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453D5F"/>
    <w:multiLevelType w:val="hybridMultilevel"/>
    <w:tmpl w:val="41584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BA4F0C"/>
    <w:multiLevelType w:val="hybridMultilevel"/>
    <w:tmpl w:val="75909B9A"/>
    <w:lvl w:ilvl="0" w:tplc="0B6EEE56">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6433101"/>
    <w:multiLevelType w:val="hybridMultilevel"/>
    <w:tmpl w:val="4E5A2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4A4878"/>
    <w:multiLevelType w:val="hybridMultilevel"/>
    <w:tmpl w:val="C15EB612"/>
    <w:lvl w:ilvl="0" w:tplc="FD484C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E3374A"/>
    <w:multiLevelType w:val="multilevel"/>
    <w:tmpl w:val="802C914E"/>
    <w:lvl w:ilvl="0">
      <w:start w:val="1"/>
      <w:numFmt w:val="lowerLetter"/>
      <w:lvlRestart w:val="0"/>
      <w:pStyle w:val="ListNumber"/>
      <w:lvlText w:val="%1."/>
      <w:lvlJc w:val="left"/>
      <w:pPr>
        <w:tabs>
          <w:tab w:val="num" w:pos="720"/>
        </w:tabs>
        <w:ind w:left="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797" w:hanging="357"/>
      </w:pPr>
      <w:rPr>
        <w:rFonts w:hint="default"/>
      </w:rPr>
    </w:lvl>
    <w:lvl w:ilvl="3">
      <w:start w:val="1"/>
      <w:numFmt w:val="decimal"/>
      <w:lvlText w:val="%4."/>
      <w:lvlJc w:val="left"/>
      <w:pPr>
        <w:tabs>
          <w:tab w:val="num" w:pos="2160"/>
        </w:tabs>
        <w:ind w:left="2160" w:hanging="363"/>
      </w:pPr>
      <w:rPr>
        <w:rFonts w:hint="default"/>
      </w:rPr>
    </w:lvl>
    <w:lvl w:ilvl="4">
      <w:start w:val="1"/>
      <w:numFmt w:val="lowerLetter"/>
      <w:lvlText w:val="%5."/>
      <w:lvlJc w:val="left"/>
      <w:pPr>
        <w:tabs>
          <w:tab w:val="num" w:pos="2517"/>
        </w:tabs>
        <w:ind w:left="2517" w:hanging="357"/>
      </w:pPr>
      <w:rPr>
        <w:rFonts w:hint="default"/>
      </w:rPr>
    </w:lvl>
    <w:lvl w:ilvl="5">
      <w:start w:val="1"/>
      <w:numFmt w:val="lowerRoman"/>
      <w:lvlText w:val="%6."/>
      <w:lvlJc w:val="left"/>
      <w:pPr>
        <w:tabs>
          <w:tab w:val="num" w:pos="3237"/>
        </w:tabs>
        <w:ind w:left="2880" w:hanging="363"/>
      </w:pPr>
      <w:rPr>
        <w:rFonts w:hint="default"/>
      </w:rPr>
    </w:lvl>
    <w:lvl w:ilvl="6">
      <w:start w:val="1"/>
      <w:numFmt w:val="decimal"/>
      <w:lvlText w:val="%7."/>
      <w:lvlJc w:val="left"/>
      <w:pPr>
        <w:tabs>
          <w:tab w:val="num" w:pos="3237"/>
        </w:tabs>
        <w:ind w:left="3237" w:hanging="357"/>
      </w:pPr>
      <w:rPr>
        <w:rFonts w:hint="default"/>
      </w:rPr>
    </w:lvl>
    <w:lvl w:ilvl="7">
      <w:start w:val="1"/>
      <w:numFmt w:val="lowerLetter"/>
      <w:lvlText w:val="%8."/>
      <w:lvlJc w:val="left"/>
      <w:pPr>
        <w:tabs>
          <w:tab w:val="num" w:pos="3600"/>
        </w:tabs>
        <w:ind w:left="3600" w:hanging="363"/>
      </w:pPr>
      <w:rPr>
        <w:rFonts w:hint="default"/>
      </w:rPr>
    </w:lvl>
    <w:lvl w:ilvl="8">
      <w:start w:val="1"/>
      <w:numFmt w:val="lowerRoman"/>
      <w:lvlText w:val="%9."/>
      <w:lvlJc w:val="left"/>
      <w:pPr>
        <w:tabs>
          <w:tab w:val="num" w:pos="4320"/>
        </w:tabs>
        <w:ind w:left="3957" w:hanging="357"/>
      </w:pPr>
      <w:rPr>
        <w:rFonts w:hint="default"/>
      </w:rPr>
    </w:lvl>
  </w:abstractNum>
  <w:abstractNum w:abstractNumId="34" w15:restartNumberingAfterBreak="0">
    <w:nsid w:val="7D0443C5"/>
    <w:multiLevelType w:val="hybridMultilevel"/>
    <w:tmpl w:val="E594DCE4"/>
    <w:lvl w:ilvl="0" w:tplc="8A6E19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6F0EE6"/>
    <w:multiLevelType w:val="hybridMultilevel"/>
    <w:tmpl w:val="5AA60584"/>
    <w:lvl w:ilvl="0" w:tplc="FD484C9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30"/>
  </w:num>
  <w:num w:numId="4">
    <w:abstractNumId w:val="13"/>
  </w:num>
  <w:num w:numId="5">
    <w:abstractNumId w:val="17"/>
  </w:num>
  <w:num w:numId="6">
    <w:abstractNumId w:val="33"/>
  </w:num>
  <w:num w:numId="7">
    <w:abstractNumId w:val="2"/>
  </w:num>
  <w:num w:numId="8">
    <w:abstractNumId w:val="2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9"/>
  </w:num>
  <w:num w:numId="12">
    <w:abstractNumId w:val="31"/>
  </w:num>
  <w:num w:numId="13">
    <w:abstractNumId w:val="18"/>
  </w:num>
  <w:num w:numId="14">
    <w:abstractNumId w:val="24"/>
  </w:num>
  <w:num w:numId="15">
    <w:abstractNumId w:val="4"/>
  </w:num>
  <w:num w:numId="16">
    <w:abstractNumId w:val="16"/>
  </w:num>
  <w:num w:numId="17">
    <w:abstractNumId w:val="15"/>
  </w:num>
  <w:num w:numId="18">
    <w:abstractNumId w:val="8"/>
  </w:num>
  <w:num w:numId="19">
    <w:abstractNumId w:val="21"/>
  </w:num>
  <w:num w:numId="20">
    <w:abstractNumId w:val="6"/>
  </w:num>
  <w:num w:numId="21">
    <w:abstractNumId w:val="3"/>
  </w:num>
  <w:num w:numId="22">
    <w:abstractNumId w:val="28"/>
  </w:num>
  <w:num w:numId="23">
    <w:abstractNumId w:val="26"/>
  </w:num>
  <w:num w:numId="24">
    <w:abstractNumId w:val="19"/>
  </w:num>
  <w:num w:numId="25">
    <w:abstractNumId w:val="12"/>
  </w:num>
  <w:num w:numId="26">
    <w:abstractNumId w:val="22"/>
  </w:num>
  <w:num w:numId="27">
    <w:abstractNumId w:val="23"/>
  </w:num>
  <w:num w:numId="28">
    <w:abstractNumId w:val="1"/>
  </w:num>
  <w:num w:numId="29">
    <w:abstractNumId w:val="32"/>
  </w:num>
  <w:num w:numId="30">
    <w:abstractNumId w:val="34"/>
  </w:num>
  <w:num w:numId="31">
    <w:abstractNumId w:val="9"/>
  </w:num>
  <w:num w:numId="32">
    <w:abstractNumId w:val="10"/>
  </w:num>
  <w:num w:numId="33">
    <w:abstractNumId w:val="14"/>
  </w:num>
  <w:num w:numId="34">
    <w:abstractNumId w:val="25"/>
  </w:num>
  <w:num w:numId="35">
    <w:abstractNumId w:val="35"/>
  </w:num>
  <w:num w:numId="36">
    <w:abstractNumId w:val="20"/>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777"/>
    <w:rsid w:val="000029C3"/>
    <w:rsid w:val="000131E9"/>
    <w:rsid w:val="00013985"/>
    <w:rsid w:val="0001711A"/>
    <w:rsid w:val="00030BC0"/>
    <w:rsid w:val="00033BFC"/>
    <w:rsid w:val="00055D17"/>
    <w:rsid w:val="000608A5"/>
    <w:rsid w:val="00070925"/>
    <w:rsid w:val="00072BC2"/>
    <w:rsid w:val="00081772"/>
    <w:rsid w:val="00094830"/>
    <w:rsid w:val="000B7E5B"/>
    <w:rsid w:val="000D309C"/>
    <w:rsid w:val="000D7B44"/>
    <w:rsid w:val="000E15DF"/>
    <w:rsid w:val="000E3694"/>
    <w:rsid w:val="000E36A9"/>
    <w:rsid w:val="001018CE"/>
    <w:rsid w:val="0010197A"/>
    <w:rsid w:val="00123F5D"/>
    <w:rsid w:val="00155CCF"/>
    <w:rsid w:val="00172F1E"/>
    <w:rsid w:val="00175E57"/>
    <w:rsid w:val="00196116"/>
    <w:rsid w:val="001B54D3"/>
    <w:rsid w:val="001B6D05"/>
    <w:rsid w:val="001C3A9F"/>
    <w:rsid w:val="001E6A5B"/>
    <w:rsid w:val="001F0969"/>
    <w:rsid w:val="00207A16"/>
    <w:rsid w:val="00212616"/>
    <w:rsid w:val="00237E1C"/>
    <w:rsid w:val="002428F5"/>
    <w:rsid w:val="0024540D"/>
    <w:rsid w:val="00245615"/>
    <w:rsid w:val="0025019A"/>
    <w:rsid w:val="0026719C"/>
    <w:rsid w:val="0028694F"/>
    <w:rsid w:val="00291AF8"/>
    <w:rsid w:val="002B277B"/>
    <w:rsid w:val="002B4845"/>
    <w:rsid w:val="002B7B4C"/>
    <w:rsid w:val="002C1132"/>
    <w:rsid w:val="002E6097"/>
    <w:rsid w:val="002E7875"/>
    <w:rsid w:val="00301320"/>
    <w:rsid w:val="003053A3"/>
    <w:rsid w:val="00306F99"/>
    <w:rsid w:val="003128C8"/>
    <w:rsid w:val="0032603B"/>
    <w:rsid w:val="0034420C"/>
    <w:rsid w:val="00365E8E"/>
    <w:rsid w:val="00376CB0"/>
    <w:rsid w:val="00386CD4"/>
    <w:rsid w:val="003928B3"/>
    <w:rsid w:val="00397D7E"/>
    <w:rsid w:val="003A1DC3"/>
    <w:rsid w:val="003A2927"/>
    <w:rsid w:val="003A3CA8"/>
    <w:rsid w:val="003B1147"/>
    <w:rsid w:val="003C46D6"/>
    <w:rsid w:val="003D106E"/>
    <w:rsid w:val="003D33F7"/>
    <w:rsid w:val="003E0DC7"/>
    <w:rsid w:val="003E16A2"/>
    <w:rsid w:val="003F059E"/>
    <w:rsid w:val="003F2308"/>
    <w:rsid w:val="003F520B"/>
    <w:rsid w:val="003F7387"/>
    <w:rsid w:val="004064A5"/>
    <w:rsid w:val="00414AD9"/>
    <w:rsid w:val="00432281"/>
    <w:rsid w:val="0043290C"/>
    <w:rsid w:val="00437EEE"/>
    <w:rsid w:val="0044303D"/>
    <w:rsid w:val="00444B1A"/>
    <w:rsid w:val="00453959"/>
    <w:rsid w:val="00455716"/>
    <w:rsid w:val="00463824"/>
    <w:rsid w:val="004700AE"/>
    <w:rsid w:val="00473578"/>
    <w:rsid w:val="0048186A"/>
    <w:rsid w:val="0048560F"/>
    <w:rsid w:val="004A69EF"/>
    <w:rsid w:val="004B6C8D"/>
    <w:rsid w:val="004D13D7"/>
    <w:rsid w:val="004E68C9"/>
    <w:rsid w:val="004F0717"/>
    <w:rsid w:val="004F2E59"/>
    <w:rsid w:val="004F71CD"/>
    <w:rsid w:val="004F7B50"/>
    <w:rsid w:val="005039E2"/>
    <w:rsid w:val="00503E71"/>
    <w:rsid w:val="00512039"/>
    <w:rsid w:val="00532B46"/>
    <w:rsid w:val="0056078E"/>
    <w:rsid w:val="00571070"/>
    <w:rsid w:val="005720C6"/>
    <w:rsid w:val="005863ED"/>
    <w:rsid w:val="00590344"/>
    <w:rsid w:val="005A4835"/>
    <w:rsid w:val="005B7600"/>
    <w:rsid w:val="005B7A11"/>
    <w:rsid w:val="005C0031"/>
    <w:rsid w:val="005C2128"/>
    <w:rsid w:val="005E7BCB"/>
    <w:rsid w:val="005E7CBE"/>
    <w:rsid w:val="00600529"/>
    <w:rsid w:val="00610CB3"/>
    <w:rsid w:val="00612D8D"/>
    <w:rsid w:val="00614886"/>
    <w:rsid w:val="00631144"/>
    <w:rsid w:val="00635871"/>
    <w:rsid w:val="006516CF"/>
    <w:rsid w:val="006625B5"/>
    <w:rsid w:val="00663E3E"/>
    <w:rsid w:val="00664BA8"/>
    <w:rsid w:val="00665A89"/>
    <w:rsid w:val="00666A73"/>
    <w:rsid w:val="0067667C"/>
    <w:rsid w:val="00681F15"/>
    <w:rsid w:val="006867E0"/>
    <w:rsid w:val="006A56EC"/>
    <w:rsid w:val="006B57A8"/>
    <w:rsid w:val="006E0655"/>
    <w:rsid w:val="006E520E"/>
    <w:rsid w:val="006F14FD"/>
    <w:rsid w:val="006F2BD0"/>
    <w:rsid w:val="006F510E"/>
    <w:rsid w:val="00705D29"/>
    <w:rsid w:val="007161B8"/>
    <w:rsid w:val="00730A0E"/>
    <w:rsid w:val="0073719F"/>
    <w:rsid w:val="00755A4E"/>
    <w:rsid w:val="00761077"/>
    <w:rsid w:val="00764DBE"/>
    <w:rsid w:val="00766AC9"/>
    <w:rsid w:val="00775729"/>
    <w:rsid w:val="00780247"/>
    <w:rsid w:val="007A03ED"/>
    <w:rsid w:val="007A0412"/>
    <w:rsid w:val="007C3385"/>
    <w:rsid w:val="007C6C96"/>
    <w:rsid w:val="007D1AA2"/>
    <w:rsid w:val="007D3BC0"/>
    <w:rsid w:val="007D473A"/>
    <w:rsid w:val="007F392E"/>
    <w:rsid w:val="007F5D16"/>
    <w:rsid w:val="00802DD6"/>
    <w:rsid w:val="00803FA6"/>
    <w:rsid w:val="008064B6"/>
    <w:rsid w:val="008529BF"/>
    <w:rsid w:val="008660FA"/>
    <w:rsid w:val="008B796B"/>
    <w:rsid w:val="008C4F6F"/>
    <w:rsid w:val="008D1C86"/>
    <w:rsid w:val="008E27F7"/>
    <w:rsid w:val="008F3B49"/>
    <w:rsid w:val="008F7C96"/>
    <w:rsid w:val="009207FB"/>
    <w:rsid w:val="0092174A"/>
    <w:rsid w:val="0093040D"/>
    <w:rsid w:val="00931C79"/>
    <w:rsid w:val="00942B9D"/>
    <w:rsid w:val="009456D2"/>
    <w:rsid w:val="00951C75"/>
    <w:rsid w:val="00956E6E"/>
    <w:rsid w:val="00971D38"/>
    <w:rsid w:val="00980D4F"/>
    <w:rsid w:val="0098573A"/>
    <w:rsid w:val="0099417A"/>
    <w:rsid w:val="00995E24"/>
    <w:rsid w:val="00997F63"/>
    <w:rsid w:val="009A6603"/>
    <w:rsid w:val="009C7C8E"/>
    <w:rsid w:val="009E085B"/>
    <w:rsid w:val="00A02A06"/>
    <w:rsid w:val="00A11951"/>
    <w:rsid w:val="00A1433B"/>
    <w:rsid w:val="00A149DB"/>
    <w:rsid w:val="00A21B58"/>
    <w:rsid w:val="00A23558"/>
    <w:rsid w:val="00A30953"/>
    <w:rsid w:val="00A401F6"/>
    <w:rsid w:val="00A51D44"/>
    <w:rsid w:val="00A803EF"/>
    <w:rsid w:val="00A8353A"/>
    <w:rsid w:val="00AB1A36"/>
    <w:rsid w:val="00AC19C8"/>
    <w:rsid w:val="00AC1E4E"/>
    <w:rsid w:val="00AD1B6F"/>
    <w:rsid w:val="00AE0DD3"/>
    <w:rsid w:val="00AE2A35"/>
    <w:rsid w:val="00AE5B3B"/>
    <w:rsid w:val="00AF2186"/>
    <w:rsid w:val="00AF5CBB"/>
    <w:rsid w:val="00B00F74"/>
    <w:rsid w:val="00B073BC"/>
    <w:rsid w:val="00B33F45"/>
    <w:rsid w:val="00B4101A"/>
    <w:rsid w:val="00B41733"/>
    <w:rsid w:val="00B54DA7"/>
    <w:rsid w:val="00B63500"/>
    <w:rsid w:val="00B650E1"/>
    <w:rsid w:val="00B73475"/>
    <w:rsid w:val="00B820AF"/>
    <w:rsid w:val="00B8562A"/>
    <w:rsid w:val="00B9438F"/>
    <w:rsid w:val="00BA65A0"/>
    <w:rsid w:val="00BB1A8B"/>
    <w:rsid w:val="00BB6985"/>
    <w:rsid w:val="00BB6F66"/>
    <w:rsid w:val="00BC398A"/>
    <w:rsid w:val="00BC581A"/>
    <w:rsid w:val="00BD765C"/>
    <w:rsid w:val="00BE369C"/>
    <w:rsid w:val="00BF3A14"/>
    <w:rsid w:val="00BF58BC"/>
    <w:rsid w:val="00BF76D1"/>
    <w:rsid w:val="00C0364E"/>
    <w:rsid w:val="00C070F5"/>
    <w:rsid w:val="00C10A7A"/>
    <w:rsid w:val="00C10B56"/>
    <w:rsid w:val="00C372C6"/>
    <w:rsid w:val="00C449BD"/>
    <w:rsid w:val="00C57CDE"/>
    <w:rsid w:val="00C601D2"/>
    <w:rsid w:val="00C831AA"/>
    <w:rsid w:val="00C856C0"/>
    <w:rsid w:val="00CA5654"/>
    <w:rsid w:val="00CC3201"/>
    <w:rsid w:val="00CD1251"/>
    <w:rsid w:val="00CD537E"/>
    <w:rsid w:val="00CE4E55"/>
    <w:rsid w:val="00CF02A2"/>
    <w:rsid w:val="00CF0548"/>
    <w:rsid w:val="00CF1847"/>
    <w:rsid w:val="00CF1D3E"/>
    <w:rsid w:val="00D04ACD"/>
    <w:rsid w:val="00D06635"/>
    <w:rsid w:val="00D11110"/>
    <w:rsid w:val="00D25D19"/>
    <w:rsid w:val="00D267A4"/>
    <w:rsid w:val="00D307EF"/>
    <w:rsid w:val="00D3725D"/>
    <w:rsid w:val="00D43965"/>
    <w:rsid w:val="00D456DF"/>
    <w:rsid w:val="00D478CF"/>
    <w:rsid w:val="00D540F2"/>
    <w:rsid w:val="00D61057"/>
    <w:rsid w:val="00D71A95"/>
    <w:rsid w:val="00D74E24"/>
    <w:rsid w:val="00D753FE"/>
    <w:rsid w:val="00D9206B"/>
    <w:rsid w:val="00DA67F0"/>
    <w:rsid w:val="00DC1219"/>
    <w:rsid w:val="00DE16E8"/>
    <w:rsid w:val="00DE2F7C"/>
    <w:rsid w:val="00DF1F3F"/>
    <w:rsid w:val="00DF2815"/>
    <w:rsid w:val="00DF5075"/>
    <w:rsid w:val="00E0194F"/>
    <w:rsid w:val="00E21104"/>
    <w:rsid w:val="00E27B95"/>
    <w:rsid w:val="00E302FC"/>
    <w:rsid w:val="00E35E64"/>
    <w:rsid w:val="00E5317D"/>
    <w:rsid w:val="00E62792"/>
    <w:rsid w:val="00E73477"/>
    <w:rsid w:val="00E86EA5"/>
    <w:rsid w:val="00E90A7D"/>
    <w:rsid w:val="00E94691"/>
    <w:rsid w:val="00EA368A"/>
    <w:rsid w:val="00EA4021"/>
    <w:rsid w:val="00EA561C"/>
    <w:rsid w:val="00EA5CB6"/>
    <w:rsid w:val="00EB4AA0"/>
    <w:rsid w:val="00EC61D2"/>
    <w:rsid w:val="00EC71FA"/>
    <w:rsid w:val="00EC74A9"/>
    <w:rsid w:val="00ED050D"/>
    <w:rsid w:val="00ED210C"/>
    <w:rsid w:val="00ED5777"/>
    <w:rsid w:val="00ED67D6"/>
    <w:rsid w:val="00EE20B8"/>
    <w:rsid w:val="00EF2FD6"/>
    <w:rsid w:val="00EF42F0"/>
    <w:rsid w:val="00EF696A"/>
    <w:rsid w:val="00F0187A"/>
    <w:rsid w:val="00F02AFE"/>
    <w:rsid w:val="00F0608C"/>
    <w:rsid w:val="00F1122D"/>
    <w:rsid w:val="00F13B67"/>
    <w:rsid w:val="00F24F9D"/>
    <w:rsid w:val="00F42F40"/>
    <w:rsid w:val="00F5335C"/>
    <w:rsid w:val="00F67180"/>
    <w:rsid w:val="00F7444A"/>
    <w:rsid w:val="00F74C76"/>
    <w:rsid w:val="00F856CE"/>
    <w:rsid w:val="00F9134F"/>
    <w:rsid w:val="00FA0729"/>
    <w:rsid w:val="00FA0B25"/>
    <w:rsid w:val="00FD57DB"/>
    <w:rsid w:val="00FE1437"/>
    <w:rsid w:val="00FE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247FBB-6BA8-B247-9560-2DFC5EC2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9DB"/>
    <w:pPr>
      <w:spacing w:after="200" w:line="276" w:lineRule="auto"/>
    </w:pPr>
    <w:rPr>
      <w:rFonts w:cs="Calibri"/>
      <w:lang w:val="en-US" w:eastAsia="en-US"/>
    </w:rPr>
  </w:style>
  <w:style w:type="paragraph" w:styleId="Heading1">
    <w:name w:val="heading 1"/>
    <w:basedOn w:val="Normal"/>
    <w:next w:val="Normal"/>
    <w:link w:val="Heading1Char"/>
    <w:uiPriority w:val="99"/>
    <w:qFormat/>
    <w:rsid w:val="003A3CA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951C75"/>
    <w:pPr>
      <w:keepNext/>
      <w:spacing w:before="120" w:after="240" w:line="240" w:lineRule="auto"/>
      <w:jc w:val="both"/>
      <w:outlineLvl w:val="1"/>
    </w:pPr>
    <w:rPr>
      <w:rFonts w:ascii="Arial" w:eastAsia="Times New Roman" w:hAnsi="Arial" w:cs="Arial"/>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3CA8"/>
    <w:rPr>
      <w:rFonts w:ascii="Cambria" w:hAnsi="Cambria" w:cs="Cambria"/>
      <w:b/>
      <w:bCs/>
      <w:color w:val="365F91"/>
      <w:sz w:val="28"/>
      <w:szCs w:val="28"/>
      <w:lang w:val="en-US" w:eastAsia="en-US"/>
    </w:rPr>
  </w:style>
  <w:style w:type="character" w:customStyle="1" w:styleId="Heading2Char">
    <w:name w:val="Heading 2 Char"/>
    <w:basedOn w:val="DefaultParagraphFont"/>
    <w:link w:val="Heading2"/>
    <w:uiPriority w:val="99"/>
    <w:rsid w:val="00951C75"/>
    <w:rPr>
      <w:rFonts w:ascii="Arial" w:hAnsi="Arial" w:cs="Arial"/>
      <w:b/>
      <w:bCs/>
      <w:sz w:val="24"/>
      <w:szCs w:val="24"/>
    </w:rPr>
  </w:style>
  <w:style w:type="paragraph" w:customStyle="1" w:styleId="Default">
    <w:name w:val="Default"/>
    <w:uiPriority w:val="99"/>
    <w:rsid w:val="00ED5777"/>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semiHidden/>
    <w:rsid w:val="000029C3"/>
    <w:rPr>
      <w:sz w:val="20"/>
      <w:szCs w:val="20"/>
    </w:rPr>
  </w:style>
  <w:style w:type="character" w:customStyle="1" w:styleId="FootnoteTextChar">
    <w:name w:val="Footnote Text Char"/>
    <w:basedOn w:val="DefaultParagraphFont"/>
    <w:link w:val="FootnoteText"/>
    <w:uiPriority w:val="99"/>
    <w:semiHidden/>
    <w:rsid w:val="008B796B"/>
    <w:rPr>
      <w:sz w:val="20"/>
      <w:szCs w:val="20"/>
      <w:lang w:val="en-US" w:eastAsia="en-US"/>
    </w:rPr>
  </w:style>
  <w:style w:type="character" w:styleId="FootnoteReference">
    <w:name w:val="footnote reference"/>
    <w:basedOn w:val="DefaultParagraphFont"/>
    <w:uiPriority w:val="99"/>
    <w:semiHidden/>
    <w:rsid w:val="000029C3"/>
    <w:rPr>
      <w:vertAlign w:val="superscript"/>
    </w:rPr>
  </w:style>
  <w:style w:type="table" w:styleId="TableGrid">
    <w:name w:val="Table Grid"/>
    <w:basedOn w:val="TableNormal"/>
    <w:uiPriority w:val="59"/>
    <w:rsid w:val="002E6097"/>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6097"/>
    <w:pPr>
      <w:tabs>
        <w:tab w:val="center" w:pos="4153"/>
        <w:tab w:val="right" w:pos="8306"/>
      </w:tabs>
    </w:pPr>
  </w:style>
  <w:style w:type="character" w:customStyle="1" w:styleId="FooterChar">
    <w:name w:val="Footer Char"/>
    <w:basedOn w:val="DefaultParagraphFont"/>
    <w:link w:val="Footer"/>
    <w:uiPriority w:val="99"/>
    <w:rsid w:val="008B796B"/>
    <w:rPr>
      <w:lang w:val="en-US" w:eastAsia="en-US"/>
    </w:rPr>
  </w:style>
  <w:style w:type="character" w:styleId="PageNumber">
    <w:name w:val="page number"/>
    <w:basedOn w:val="DefaultParagraphFont"/>
    <w:uiPriority w:val="99"/>
    <w:rsid w:val="002E6097"/>
  </w:style>
  <w:style w:type="paragraph" w:styleId="Header">
    <w:name w:val="header"/>
    <w:basedOn w:val="Normal"/>
    <w:link w:val="HeaderChar"/>
    <w:uiPriority w:val="99"/>
    <w:rsid w:val="00503E71"/>
    <w:pPr>
      <w:tabs>
        <w:tab w:val="center" w:pos="4153"/>
        <w:tab w:val="right" w:pos="8306"/>
      </w:tabs>
    </w:pPr>
  </w:style>
  <w:style w:type="character" w:customStyle="1" w:styleId="HeaderChar">
    <w:name w:val="Header Char"/>
    <w:basedOn w:val="DefaultParagraphFont"/>
    <w:link w:val="Header"/>
    <w:uiPriority w:val="99"/>
    <w:rsid w:val="008B796B"/>
    <w:rPr>
      <w:lang w:val="en-US" w:eastAsia="en-US"/>
    </w:rPr>
  </w:style>
  <w:style w:type="paragraph" w:customStyle="1" w:styleId="DocSubtitle">
    <w:name w:val="DocSubtitle"/>
    <w:basedOn w:val="Normal"/>
    <w:uiPriority w:val="99"/>
    <w:rsid w:val="004D13D7"/>
    <w:pPr>
      <w:spacing w:before="240" w:after="140" w:line="288" w:lineRule="auto"/>
    </w:pPr>
    <w:rPr>
      <w:rFonts w:ascii="Lucida Sans" w:eastAsia="Times New Roman" w:hAnsi="Lucida Sans" w:cs="Lucida Sans"/>
      <w:b/>
      <w:bCs/>
      <w:color w:val="808080"/>
      <w:lang w:val="en-GB" w:eastAsia="en-GB"/>
    </w:rPr>
  </w:style>
  <w:style w:type="paragraph" w:customStyle="1" w:styleId="Headerdetails">
    <w:name w:val="Header details"/>
    <w:basedOn w:val="Normal"/>
    <w:uiPriority w:val="99"/>
    <w:rsid w:val="004D13D7"/>
    <w:pPr>
      <w:spacing w:after="60" w:line="300" w:lineRule="exact"/>
    </w:pPr>
    <w:rPr>
      <w:rFonts w:ascii="Lucida Sans" w:eastAsia="Times New Roman" w:hAnsi="Lucida Sans" w:cs="Lucida Sans"/>
      <w:sz w:val="18"/>
      <w:szCs w:val="18"/>
      <w:lang w:val="en-GB" w:eastAsia="en-GB"/>
    </w:rPr>
  </w:style>
  <w:style w:type="paragraph" w:styleId="ListParagraph">
    <w:name w:val="List Paragraph"/>
    <w:basedOn w:val="Normal"/>
    <w:uiPriority w:val="34"/>
    <w:qFormat/>
    <w:rsid w:val="00ED050D"/>
    <w:pPr>
      <w:ind w:left="720"/>
      <w:contextualSpacing/>
    </w:pPr>
  </w:style>
  <w:style w:type="paragraph" w:styleId="BalloonText">
    <w:name w:val="Balloon Text"/>
    <w:basedOn w:val="Normal"/>
    <w:link w:val="BalloonTextChar"/>
    <w:uiPriority w:val="99"/>
    <w:semiHidden/>
    <w:rsid w:val="00ED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0D"/>
    <w:rPr>
      <w:rFonts w:ascii="Tahoma" w:hAnsi="Tahoma" w:cs="Tahoma"/>
      <w:sz w:val="16"/>
      <w:szCs w:val="16"/>
      <w:lang w:val="en-US" w:eastAsia="en-US"/>
    </w:rPr>
  </w:style>
  <w:style w:type="paragraph" w:styleId="ListNumber">
    <w:name w:val="List Number"/>
    <w:basedOn w:val="Normal"/>
    <w:uiPriority w:val="99"/>
    <w:rsid w:val="006A56EC"/>
    <w:pPr>
      <w:numPr>
        <w:numId w:val="6"/>
      </w:numPr>
      <w:tabs>
        <w:tab w:val="clear" w:pos="720"/>
        <w:tab w:val="num" w:pos="0"/>
      </w:tabs>
      <w:spacing w:after="0" w:line="280" w:lineRule="atLeast"/>
      <w:ind w:left="0"/>
    </w:pPr>
    <w:rPr>
      <w:rFonts w:ascii="Arial" w:eastAsia="Times New Roman" w:hAnsi="Arial" w:cs="Arial"/>
      <w:color w:val="000000"/>
      <w:sz w:val="24"/>
      <w:szCs w:val="24"/>
      <w:lang w:val="en-GB"/>
    </w:rPr>
  </w:style>
  <w:style w:type="paragraph" w:customStyle="1" w:styleId="GMCNumbertext">
    <w:name w:val="GMC Number text"/>
    <w:basedOn w:val="Normal"/>
    <w:uiPriority w:val="99"/>
    <w:rsid w:val="003A3CA8"/>
    <w:pPr>
      <w:numPr>
        <w:numId w:val="7"/>
      </w:numPr>
      <w:tabs>
        <w:tab w:val="left" w:pos="2835"/>
        <w:tab w:val="left" w:pos="4820"/>
      </w:tabs>
      <w:spacing w:after="280" w:line="280" w:lineRule="atLeast"/>
    </w:pPr>
    <w:rPr>
      <w:rFonts w:ascii="Arial" w:eastAsia="Times New Roman" w:hAnsi="Arial" w:cs="Arial"/>
      <w:color w:val="000000"/>
      <w:sz w:val="24"/>
      <w:szCs w:val="24"/>
      <w:lang w:val="en-GB"/>
    </w:rPr>
  </w:style>
  <w:style w:type="paragraph" w:customStyle="1" w:styleId="GMCA-Ztext">
    <w:name w:val="GMC A-Z text"/>
    <w:basedOn w:val="Normal"/>
    <w:uiPriority w:val="99"/>
    <w:rsid w:val="00B4101A"/>
    <w:pPr>
      <w:numPr>
        <w:numId w:val="8"/>
      </w:numPr>
      <w:tabs>
        <w:tab w:val="clear" w:pos="0"/>
        <w:tab w:val="num" w:pos="720"/>
      </w:tabs>
      <w:spacing w:after="280" w:line="280" w:lineRule="atLeast"/>
      <w:ind w:left="720" w:hanging="720"/>
    </w:pPr>
    <w:rPr>
      <w:rFonts w:ascii="Arial" w:eastAsia="Times New Roman" w:hAnsi="Arial" w:cs="Arial"/>
      <w:color w:val="000000"/>
      <w:sz w:val="24"/>
      <w:szCs w:val="24"/>
      <w:lang w:val="en-GB"/>
    </w:rPr>
  </w:style>
  <w:style w:type="character" w:styleId="CommentReference">
    <w:name w:val="annotation reference"/>
    <w:basedOn w:val="DefaultParagraphFont"/>
    <w:uiPriority w:val="99"/>
    <w:semiHidden/>
    <w:unhideWhenUsed/>
    <w:rsid w:val="00DA67F0"/>
    <w:rPr>
      <w:sz w:val="16"/>
      <w:szCs w:val="16"/>
    </w:rPr>
  </w:style>
  <w:style w:type="paragraph" w:styleId="CommentText">
    <w:name w:val="annotation text"/>
    <w:basedOn w:val="Normal"/>
    <w:link w:val="CommentTextChar"/>
    <w:uiPriority w:val="99"/>
    <w:semiHidden/>
    <w:unhideWhenUsed/>
    <w:rsid w:val="00DA67F0"/>
    <w:pPr>
      <w:spacing w:line="240" w:lineRule="auto"/>
    </w:pPr>
    <w:rPr>
      <w:sz w:val="20"/>
      <w:szCs w:val="20"/>
    </w:rPr>
  </w:style>
  <w:style w:type="character" w:customStyle="1" w:styleId="CommentTextChar">
    <w:name w:val="Comment Text Char"/>
    <w:basedOn w:val="DefaultParagraphFont"/>
    <w:link w:val="CommentText"/>
    <w:uiPriority w:val="99"/>
    <w:semiHidden/>
    <w:rsid w:val="00DA67F0"/>
    <w:rPr>
      <w:rFonts w:cs="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DA67F0"/>
    <w:rPr>
      <w:b/>
      <w:bCs/>
    </w:rPr>
  </w:style>
  <w:style w:type="character" w:customStyle="1" w:styleId="CommentSubjectChar">
    <w:name w:val="Comment Subject Char"/>
    <w:basedOn w:val="CommentTextChar"/>
    <w:link w:val="CommentSubject"/>
    <w:uiPriority w:val="99"/>
    <w:semiHidden/>
    <w:rsid w:val="00DA67F0"/>
    <w:rPr>
      <w:rFonts w:cs="Calibri"/>
      <w:b/>
      <w:bCs/>
      <w:sz w:val="20"/>
      <w:szCs w:val="20"/>
      <w:lang w:val="en-US" w:eastAsia="en-US"/>
    </w:rPr>
  </w:style>
  <w:style w:type="character" w:styleId="Hyperlink">
    <w:name w:val="Hyperlink"/>
    <w:basedOn w:val="DefaultParagraphFont"/>
    <w:uiPriority w:val="99"/>
    <w:unhideWhenUsed/>
    <w:rsid w:val="0001711A"/>
    <w:rPr>
      <w:color w:val="0000FF" w:themeColor="hyperlink"/>
      <w:u w:val="single"/>
    </w:rPr>
  </w:style>
  <w:style w:type="table" w:customStyle="1" w:styleId="TableGrid1">
    <w:name w:val="Table Grid1"/>
    <w:basedOn w:val="TableNormal"/>
    <w:next w:val="TableGrid"/>
    <w:uiPriority w:val="59"/>
    <w:rsid w:val="005B76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covertitle">
    <w:name w:val="Report cover title"/>
    <w:basedOn w:val="Normal"/>
    <w:qFormat/>
    <w:rsid w:val="00AD1B6F"/>
    <w:pPr>
      <w:spacing w:before="1600" w:after="0" w:line="240" w:lineRule="auto"/>
    </w:pPr>
    <w:rPr>
      <w:rFonts w:ascii="Arial" w:eastAsiaTheme="minorEastAsia" w:hAnsi="Arial" w:cstheme="minorBidi"/>
      <w:b/>
      <w:color w:val="A00054"/>
      <w:sz w:val="72"/>
      <w:szCs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28791">
      <w:bodyDiv w:val="1"/>
      <w:marLeft w:val="0"/>
      <w:marRight w:val="0"/>
      <w:marTop w:val="0"/>
      <w:marBottom w:val="0"/>
      <w:divBdr>
        <w:top w:val="none" w:sz="0" w:space="0" w:color="auto"/>
        <w:left w:val="none" w:sz="0" w:space="0" w:color="auto"/>
        <w:bottom w:val="none" w:sz="0" w:space="0" w:color="auto"/>
        <w:right w:val="none" w:sz="0" w:space="0" w:color="auto"/>
      </w:divBdr>
    </w:div>
    <w:div w:id="1778678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msc.accreditation@wm.hee.nhs.u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msc.accreditation@wm.hee.nhs.uk"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mailto:msc.accreditation@wm.hee.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sc.accreditation@wm.hee.nhs.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tworks.nhs.uk/nhs-networks/msc-framework-curricula/documents/Guidelines%20for%20Higher%20Education%20Instiutions%20and%20NHS%20-%20Health%20Service%20Partners%20Jan%201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0548C-BB75-E147-B113-5D81E176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MODERNISING SCIENTIFIC CAREERS</vt:lpstr>
    </vt:vector>
  </TitlesOfParts>
  <Company>.</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MODERNISING SCIENTIFIC CAREERS</dc:title>
  <dc:creator>sharon carrington</dc:creator>
  <cp:lastModifiedBy>Michelle Madeley</cp:lastModifiedBy>
  <cp:revision>2</cp:revision>
  <cp:lastPrinted>2015-02-20T11:20:00Z</cp:lastPrinted>
  <dcterms:created xsi:type="dcterms:W3CDTF">2019-08-14T11:11:00Z</dcterms:created>
  <dcterms:modified xsi:type="dcterms:W3CDTF">2019-08-14T11:11:00Z</dcterms:modified>
</cp:coreProperties>
</file>